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A92" w:rsidRDefault="00F80A92" w:rsidP="00F80A92">
      <w:pPr>
        <w:pStyle w:val="a3"/>
        <w:tabs>
          <w:tab w:val="clear" w:pos="4153"/>
          <w:tab w:val="center" w:pos="3969"/>
        </w:tabs>
        <w:jc w:val="center"/>
        <w:rPr>
          <w:b/>
          <w:sz w:val="44"/>
        </w:rPr>
      </w:pPr>
      <w:r>
        <w:rPr>
          <w:b/>
          <w:noProof/>
          <w:sz w:val="48"/>
        </w:rPr>
        <w:drawing>
          <wp:inline distT="0" distB="0" distL="0" distR="0">
            <wp:extent cx="506730" cy="568325"/>
            <wp:effectExtent l="19050" t="0" r="7620" b="0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A92" w:rsidRPr="007E22C3" w:rsidRDefault="00F80A92" w:rsidP="00F80A92">
      <w:pPr>
        <w:pStyle w:val="a3"/>
        <w:tabs>
          <w:tab w:val="clear" w:pos="4153"/>
          <w:tab w:val="center" w:pos="3969"/>
        </w:tabs>
        <w:jc w:val="center"/>
        <w:rPr>
          <w:b/>
          <w:sz w:val="48"/>
          <w:szCs w:val="48"/>
        </w:rPr>
      </w:pPr>
      <w:r w:rsidRPr="007E22C3">
        <w:rPr>
          <w:b/>
          <w:sz w:val="48"/>
          <w:szCs w:val="48"/>
        </w:rPr>
        <w:t xml:space="preserve">Собрание депутатов </w:t>
      </w:r>
    </w:p>
    <w:p w:rsidR="00F80A92" w:rsidRDefault="00F80A92" w:rsidP="00F80A92">
      <w:pPr>
        <w:pStyle w:val="a3"/>
        <w:tabs>
          <w:tab w:val="clear" w:pos="4153"/>
          <w:tab w:val="center" w:pos="3969"/>
        </w:tabs>
        <w:jc w:val="center"/>
        <w:rPr>
          <w:b/>
          <w:sz w:val="44"/>
        </w:rPr>
      </w:pPr>
      <w:r>
        <w:rPr>
          <w:b/>
          <w:sz w:val="44"/>
        </w:rPr>
        <w:t>Катав-Ивановского муниципального района</w:t>
      </w:r>
    </w:p>
    <w:p w:rsidR="00F80A92" w:rsidRDefault="00F80A92" w:rsidP="00F80A92">
      <w:pPr>
        <w:pStyle w:val="a3"/>
        <w:tabs>
          <w:tab w:val="clear" w:pos="4153"/>
          <w:tab w:val="center" w:pos="3969"/>
        </w:tabs>
        <w:jc w:val="center"/>
        <w:rPr>
          <w:b/>
          <w:sz w:val="44"/>
        </w:rPr>
      </w:pPr>
      <w:r>
        <w:rPr>
          <w:b/>
          <w:sz w:val="44"/>
        </w:rPr>
        <w:t>РЕШЕНИЕ</w:t>
      </w:r>
    </w:p>
    <w:p w:rsidR="00F80A92" w:rsidRDefault="00F80A92" w:rsidP="00F80A92">
      <w:pPr>
        <w:pStyle w:val="a3"/>
        <w:rPr>
          <w:sz w:val="22"/>
        </w:rPr>
      </w:pPr>
    </w:p>
    <w:p w:rsidR="00F80A92" w:rsidRDefault="00090FF6" w:rsidP="00F80A92">
      <w:pPr>
        <w:jc w:val="center"/>
        <w:rPr>
          <w:sz w:val="22"/>
        </w:rPr>
      </w:pPr>
      <w:r>
        <w:rPr>
          <w:noProof/>
          <w:sz w:val="20"/>
        </w:rPr>
        <w:pict>
          <v:line id="Line 2" o:spid="_x0000_s1026" style="position:absolute;left:0;text-align:left;z-index:251660288;visibility:visible" from="-18pt,.8pt" to="522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E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Lx6LN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" strokeweight="3pt">
            <v:stroke linestyle="thinThin"/>
          </v:line>
        </w:pict>
      </w:r>
    </w:p>
    <w:p w:rsidR="00F80A92" w:rsidRPr="00FC44E5" w:rsidRDefault="00B04E8C" w:rsidP="00FC44E5">
      <w:pPr>
        <w:jc w:val="both"/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t>«</w:t>
      </w:r>
      <w:r w:rsidR="00944EF8">
        <w:rPr>
          <w:color w:val="000000" w:themeColor="text1"/>
          <w:szCs w:val="26"/>
        </w:rPr>
        <w:t>21</w:t>
      </w:r>
      <w:r>
        <w:rPr>
          <w:color w:val="000000" w:themeColor="text1"/>
          <w:szCs w:val="26"/>
        </w:rPr>
        <w:t>» июля 2016</w:t>
      </w:r>
      <w:r w:rsidR="00FC44E5" w:rsidRPr="00FC44E5">
        <w:rPr>
          <w:color w:val="000000" w:themeColor="text1"/>
          <w:szCs w:val="26"/>
        </w:rPr>
        <w:t xml:space="preserve"> года                      </w:t>
      </w:r>
      <w:r w:rsidR="00FC44E5">
        <w:rPr>
          <w:color w:val="000000" w:themeColor="text1"/>
          <w:szCs w:val="26"/>
        </w:rPr>
        <w:t xml:space="preserve">                 </w:t>
      </w:r>
      <w:r w:rsidR="00FC44E5" w:rsidRPr="00FC44E5">
        <w:rPr>
          <w:color w:val="000000" w:themeColor="text1"/>
          <w:szCs w:val="26"/>
        </w:rPr>
        <w:t xml:space="preserve">      </w:t>
      </w:r>
      <w:r>
        <w:rPr>
          <w:color w:val="000000" w:themeColor="text1"/>
          <w:szCs w:val="26"/>
        </w:rPr>
        <w:t xml:space="preserve">                           </w:t>
      </w:r>
      <w:r w:rsidR="00090FF6">
        <w:rPr>
          <w:color w:val="000000" w:themeColor="text1"/>
          <w:szCs w:val="26"/>
        </w:rPr>
        <w:t xml:space="preserve">                         </w:t>
      </w:r>
      <w:bookmarkStart w:id="0" w:name="_GoBack"/>
      <w:bookmarkEnd w:id="0"/>
      <w:r w:rsidR="00944EF8" w:rsidRPr="00090FF6">
        <w:rPr>
          <w:color w:val="000000" w:themeColor="text1"/>
          <w:szCs w:val="26"/>
          <w:u w:val="single"/>
        </w:rPr>
        <w:t>№ 113</w:t>
      </w:r>
    </w:p>
    <w:p w:rsidR="00FC44E5" w:rsidRDefault="00FC44E5" w:rsidP="00FC44E5">
      <w:pPr>
        <w:spacing w:line="276" w:lineRule="auto"/>
        <w:ind w:right="3685"/>
        <w:jc w:val="both"/>
        <w:rPr>
          <w:color w:val="000000" w:themeColor="text1"/>
          <w:szCs w:val="26"/>
        </w:rPr>
      </w:pPr>
    </w:p>
    <w:p w:rsidR="00F80A92" w:rsidRPr="00310B9B" w:rsidRDefault="00F80A92" w:rsidP="00FC44E5">
      <w:pPr>
        <w:spacing w:line="276" w:lineRule="auto"/>
        <w:ind w:right="3685"/>
        <w:jc w:val="both"/>
        <w:rPr>
          <w:color w:val="FF0000"/>
          <w:szCs w:val="26"/>
        </w:rPr>
      </w:pPr>
      <w:r w:rsidRPr="00FC44E5">
        <w:rPr>
          <w:color w:val="000000" w:themeColor="text1"/>
          <w:szCs w:val="26"/>
        </w:rPr>
        <w:t>Об утверждении Положения о</w:t>
      </w:r>
      <w:r w:rsidR="00D85778" w:rsidRPr="00FC44E5">
        <w:rPr>
          <w:color w:val="000000" w:themeColor="text1"/>
          <w:szCs w:val="26"/>
        </w:rPr>
        <w:t xml:space="preserve"> порядке оказания платных услуг</w:t>
      </w:r>
      <w:r w:rsidRPr="00FC44E5">
        <w:rPr>
          <w:color w:val="000000" w:themeColor="text1"/>
          <w:szCs w:val="26"/>
        </w:rPr>
        <w:t xml:space="preserve"> </w:t>
      </w:r>
      <w:r w:rsidR="00310B9B">
        <w:rPr>
          <w:color w:val="000000" w:themeColor="text1"/>
          <w:szCs w:val="26"/>
        </w:rPr>
        <w:t xml:space="preserve">Муниципального казённого  образовательного учреждения дополнительного образования «Юрюзанская детская школа искусств </w:t>
      </w:r>
      <w:r w:rsidR="00310B9B" w:rsidRPr="00FC44E5">
        <w:rPr>
          <w:color w:val="000000" w:themeColor="text1"/>
          <w:szCs w:val="26"/>
        </w:rPr>
        <w:t xml:space="preserve"> Катав-Ивановского муниципального района</w:t>
      </w:r>
      <w:r w:rsidR="00310B9B">
        <w:rPr>
          <w:color w:val="000000" w:themeColor="text1"/>
          <w:szCs w:val="26"/>
        </w:rPr>
        <w:t>»</w:t>
      </w:r>
    </w:p>
    <w:p w:rsidR="00F80A92" w:rsidRPr="00FC44E5" w:rsidRDefault="00F80A92" w:rsidP="00FC44E5">
      <w:pPr>
        <w:ind w:firstLine="567"/>
        <w:jc w:val="both"/>
        <w:rPr>
          <w:color w:val="000000" w:themeColor="text1"/>
          <w:szCs w:val="26"/>
        </w:rPr>
      </w:pPr>
    </w:p>
    <w:p w:rsidR="00F80A92" w:rsidRPr="00FC44E5" w:rsidRDefault="00F80A92" w:rsidP="00FC44E5">
      <w:pPr>
        <w:ind w:firstLine="567"/>
        <w:jc w:val="both"/>
        <w:rPr>
          <w:color w:val="000000" w:themeColor="text1"/>
          <w:szCs w:val="26"/>
        </w:rPr>
      </w:pPr>
    </w:p>
    <w:p w:rsidR="00F80A92" w:rsidRPr="00FC44E5" w:rsidRDefault="00F80A92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В соответствии с Уставом Катав-Ивановского муниципального района, Собрание депутатов Катав-Ивановского муниципального района </w:t>
      </w:r>
    </w:p>
    <w:p w:rsidR="00F80A92" w:rsidRPr="00FC44E5" w:rsidRDefault="00F80A92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</w:p>
    <w:p w:rsidR="00F80A92" w:rsidRPr="00FC44E5" w:rsidRDefault="00F80A92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РЕШАЕТ:</w:t>
      </w:r>
    </w:p>
    <w:p w:rsidR="00F80A92" w:rsidRPr="00FC44E5" w:rsidRDefault="00F80A92" w:rsidP="00FC44E5">
      <w:pPr>
        <w:tabs>
          <w:tab w:val="left" w:pos="9355"/>
        </w:tabs>
        <w:spacing w:line="276" w:lineRule="auto"/>
        <w:ind w:right="-1"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1. </w:t>
      </w:r>
      <w:r w:rsidR="00D85778" w:rsidRPr="00FC44E5">
        <w:rPr>
          <w:color w:val="000000" w:themeColor="text1"/>
          <w:szCs w:val="26"/>
        </w:rPr>
        <w:t xml:space="preserve">Утвердить Положение о порядке оказания платных услуг </w:t>
      </w:r>
      <w:r w:rsidR="00183B8A">
        <w:rPr>
          <w:color w:val="000000" w:themeColor="text1"/>
          <w:szCs w:val="26"/>
        </w:rPr>
        <w:t xml:space="preserve">Муниципального </w:t>
      </w:r>
      <w:r w:rsidR="00310B9B">
        <w:rPr>
          <w:color w:val="000000" w:themeColor="text1"/>
          <w:szCs w:val="26"/>
        </w:rPr>
        <w:t xml:space="preserve"> </w:t>
      </w:r>
      <w:r w:rsidR="00183B8A">
        <w:rPr>
          <w:color w:val="000000" w:themeColor="text1"/>
          <w:szCs w:val="26"/>
        </w:rPr>
        <w:t xml:space="preserve">казённого  образовательного учреждения дополнительного образования «Юрюзанская детская школа искусств </w:t>
      </w:r>
      <w:r w:rsidR="00D85778" w:rsidRPr="00FC44E5">
        <w:rPr>
          <w:color w:val="000000" w:themeColor="text1"/>
          <w:szCs w:val="26"/>
        </w:rPr>
        <w:t xml:space="preserve"> Катав-Ивановского муниципа</w:t>
      </w:r>
      <w:r w:rsidR="003303EB" w:rsidRPr="00FC44E5">
        <w:rPr>
          <w:color w:val="000000" w:themeColor="text1"/>
          <w:szCs w:val="26"/>
        </w:rPr>
        <w:t>льного района</w:t>
      </w:r>
      <w:r w:rsidR="00183B8A">
        <w:rPr>
          <w:color w:val="000000" w:themeColor="text1"/>
          <w:szCs w:val="26"/>
        </w:rPr>
        <w:t>»</w:t>
      </w:r>
      <w:r w:rsidR="00FC44E5">
        <w:rPr>
          <w:color w:val="000000" w:themeColor="text1"/>
          <w:szCs w:val="26"/>
        </w:rPr>
        <w:t xml:space="preserve"> (приложение)</w:t>
      </w:r>
      <w:r w:rsidR="003303EB" w:rsidRPr="00FC44E5">
        <w:rPr>
          <w:color w:val="000000" w:themeColor="text1"/>
          <w:szCs w:val="26"/>
        </w:rPr>
        <w:t>.</w:t>
      </w:r>
    </w:p>
    <w:p w:rsidR="00F80A92" w:rsidRPr="00FC44E5" w:rsidRDefault="00D85778" w:rsidP="00FC44E5">
      <w:pPr>
        <w:spacing w:line="276" w:lineRule="auto"/>
        <w:ind w:right="-1"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2</w:t>
      </w:r>
      <w:r w:rsidR="005C105B" w:rsidRPr="00FC44E5">
        <w:rPr>
          <w:color w:val="000000" w:themeColor="text1"/>
          <w:szCs w:val="26"/>
        </w:rPr>
        <w:t>. Настоящее р</w:t>
      </w:r>
      <w:r w:rsidR="00F80A92" w:rsidRPr="00FC44E5">
        <w:rPr>
          <w:color w:val="000000" w:themeColor="text1"/>
          <w:szCs w:val="26"/>
        </w:rPr>
        <w:t>ешение вступа</w:t>
      </w:r>
      <w:r w:rsidRPr="00FC44E5">
        <w:rPr>
          <w:color w:val="000000" w:themeColor="text1"/>
          <w:szCs w:val="26"/>
        </w:rPr>
        <w:t>ет в силу с момента подписания.</w:t>
      </w:r>
    </w:p>
    <w:p w:rsidR="00F80A92" w:rsidRPr="00FC44E5" w:rsidRDefault="00F80A92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</w:p>
    <w:p w:rsidR="00F80A92" w:rsidRPr="00FC44E5" w:rsidRDefault="00F80A92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</w:p>
    <w:p w:rsidR="00F80A92" w:rsidRPr="00FC44E5" w:rsidRDefault="00F80A92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</w:p>
    <w:p w:rsidR="00F80A92" w:rsidRPr="00FC44E5" w:rsidRDefault="00F80A92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</w:p>
    <w:p w:rsidR="00A82360" w:rsidRPr="00FC44E5" w:rsidRDefault="00A82360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</w:p>
    <w:p w:rsidR="00F80A92" w:rsidRPr="00FC44E5" w:rsidRDefault="00F80A92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Председатель Собрания депутатов</w:t>
      </w:r>
    </w:p>
    <w:p w:rsidR="00F80A92" w:rsidRPr="00FC44E5" w:rsidRDefault="00F80A92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Катав-Ивановского муниципального района                              </w:t>
      </w:r>
      <w:r w:rsidR="00B04E8C">
        <w:rPr>
          <w:color w:val="000000" w:themeColor="text1"/>
          <w:szCs w:val="26"/>
        </w:rPr>
        <w:t>Н.В. Рудаков</w:t>
      </w:r>
    </w:p>
    <w:p w:rsidR="00F80A92" w:rsidRPr="00FC44E5" w:rsidRDefault="00F80A92" w:rsidP="00FC44E5">
      <w:pPr>
        <w:ind w:firstLine="567"/>
        <w:jc w:val="both"/>
        <w:rPr>
          <w:color w:val="000000" w:themeColor="text1"/>
          <w:szCs w:val="26"/>
        </w:rPr>
      </w:pPr>
    </w:p>
    <w:p w:rsidR="0091722A" w:rsidRPr="00FC44E5" w:rsidRDefault="0091722A" w:rsidP="00FC44E5">
      <w:pPr>
        <w:ind w:firstLine="567"/>
        <w:jc w:val="both"/>
        <w:rPr>
          <w:color w:val="000000" w:themeColor="text1"/>
          <w:szCs w:val="26"/>
        </w:rPr>
      </w:pPr>
    </w:p>
    <w:p w:rsidR="0091722A" w:rsidRPr="00FC44E5" w:rsidRDefault="0091722A" w:rsidP="00FC44E5">
      <w:pPr>
        <w:ind w:firstLine="567"/>
        <w:jc w:val="both"/>
        <w:rPr>
          <w:color w:val="000000" w:themeColor="text1"/>
          <w:szCs w:val="26"/>
        </w:rPr>
      </w:pPr>
    </w:p>
    <w:p w:rsidR="0091722A" w:rsidRPr="00FC44E5" w:rsidRDefault="0091722A" w:rsidP="00FC44E5">
      <w:pPr>
        <w:ind w:firstLine="567"/>
        <w:jc w:val="both"/>
        <w:rPr>
          <w:color w:val="000000" w:themeColor="text1"/>
          <w:szCs w:val="26"/>
        </w:rPr>
      </w:pPr>
    </w:p>
    <w:p w:rsidR="0091722A" w:rsidRPr="00FC44E5" w:rsidRDefault="0091722A" w:rsidP="00FC44E5">
      <w:pPr>
        <w:ind w:firstLine="567"/>
        <w:jc w:val="both"/>
        <w:rPr>
          <w:color w:val="000000" w:themeColor="text1"/>
          <w:szCs w:val="26"/>
        </w:rPr>
      </w:pPr>
    </w:p>
    <w:p w:rsidR="0091722A" w:rsidRPr="00FC44E5" w:rsidRDefault="0091722A" w:rsidP="00FC44E5">
      <w:pPr>
        <w:ind w:firstLine="567"/>
        <w:jc w:val="both"/>
        <w:rPr>
          <w:color w:val="000000" w:themeColor="text1"/>
          <w:szCs w:val="26"/>
        </w:rPr>
      </w:pPr>
    </w:p>
    <w:p w:rsidR="0091722A" w:rsidRPr="00FC44E5" w:rsidRDefault="0091722A" w:rsidP="00FC44E5">
      <w:pPr>
        <w:ind w:firstLine="567"/>
        <w:jc w:val="both"/>
        <w:rPr>
          <w:color w:val="000000" w:themeColor="text1"/>
          <w:szCs w:val="26"/>
        </w:rPr>
      </w:pPr>
    </w:p>
    <w:p w:rsidR="0091722A" w:rsidRPr="00FC44E5" w:rsidRDefault="0091722A" w:rsidP="00FC44E5">
      <w:pPr>
        <w:ind w:firstLine="567"/>
        <w:jc w:val="both"/>
        <w:rPr>
          <w:color w:val="000000" w:themeColor="text1"/>
          <w:szCs w:val="26"/>
        </w:rPr>
      </w:pPr>
    </w:p>
    <w:p w:rsidR="0091722A" w:rsidRPr="00FC44E5" w:rsidRDefault="0091722A" w:rsidP="00FC44E5">
      <w:pPr>
        <w:ind w:firstLine="567"/>
        <w:jc w:val="both"/>
        <w:rPr>
          <w:color w:val="000000" w:themeColor="text1"/>
          <w:szCs w:val="26"/>
        </w:rPr>
      </w:pPr>
    </w:p>
    <w:p w:rsidR="0091722A" w:rsidRDefault="0091722A" w:rsidP="00FC44E5">
      <w:pPr>
        <w:ind w:firstLine="567"/>
        <w:jc w:val="both"/>
        <w:rPr>
          <w:color w:val="000000" w:themeColor="text1"/>
          <w:szCs w:val="26"/>
        </w:rPr>
      </w:pPr>
    </w:p>
    <w:p w:rsidR="00FC44E5" w:rsidRDefault="00FC44E5" w:rsidP="00FC44E5">
      <w:pPr>
        <w:ind w:firstLine="567"/>
        <w:jc w:val="both"/>
        <w:rPr>
          <w:color w:val="000000" w:themeColor="text1"/>
          <w:szCs w:val="26"/>
        </w:rPr>
      </w:pPr>
    </w:p>
    <w:p w:rsidR="00FC44E5" w:rsidRPr="00FC44E5" w:rsidRDefault="00FC44E5" w:rsidP="00FC44E5">
      <w:pPr>
        <w:ind w:firstLine="567"/>
        <w:jc w:val="both"/>
        <w:rPr>
          <w:color w:val="000000" w:themeColor="text1"/>
          <w:szCs w:val="26"/>
        </w:rPr>
      </w:pPr>
    </w:p>
    <w:p w:rsidR="0091722A" w:rsidRPr="00FC44E5" w:rsidRDefault="0091722A" w:rsidP="00FC44E5">
      <w:pPr>
        <w:shd w:val="clear" w:color="auto" w:fill="FFFFFF"/>
        <w:spacing w:line="300" w:lineRule="auto"/>
        <w:ind w:left="4536"/>
        <w:jc w:val="both"/>
        <w:rPr>
          <w:bCs/>
          <w:color w:val="000000" w:themeColor="text1"/>
          <w:szCs w:val="26"/>
        </w:rPr>
      </w:pPr>
      <w:r w:rsidRPr="00FC44E5">
        <w:rPr>
          <w:bCs/>
          <w:color w:val="000000" w:themeColor="text1"/>
          <w:szCs w:val="26"/>
        </w:rPr>
        <w:t>Приложение к Решению Собрания депутатов</w:t>
      </w:r>
    </w:p>
    <w:p w:rsidR="0091722A" w:rsidRPr="00FC44E5" w:rsidRDefault="0091722A" w:rsidP="00FC44E5">
      <w:pPr>
        <w:shd w:val="clear" w:color="auto" w:fill="FFFFFF"/>
        <w:spacing w:line="300" w:lineRule="auto"/>
        <w:ind w:left="4536"/>
        <w:jc w:val="both"/>
        <w:rPr>
          <w:bCs/>
          <w:color w:val="000000" w:themeColor="text1"/>
          <w:szCs w:val="26"/>
        </w:rPr>
      </w:pPr>
      <w:r w:rsidRPr="00FC44E5">
        <w:rPr>
          <w:bCs/>
          <w:color w:val="000000" w:themeColor="text1"/>
          <w:szCs w:val="26"/>
        </w:rPr>
        <w:t xml:space="preserve">Катав-Ивановского муниципального района </w:t>
      </w:r>
    </w:p>
    <w:p w:rsidR="0091722A" w:rsidRPr="00FC44E5" w:rsidRDefault="0091722A" w:rsidP="00FC44E5">
      <w:pPr>
        <w:shd w:val="clear" w:color="auto" w:fill="FFFFFF"/>
        <w:spacing w:line="300" w:lineRule="auto"/>
        <w:ind w:left="4536"/>
        <w:jc w:val="both"/>
        <w:rPr>
          <w:b/>
          <w:bCs/>
          <w:color w:val="000000" w:themeColor="text1"/>
          <w:szCs w:val="26"/>
        </w:rPr>
      </w:pPr>
      <w:r w:rsidRPr="00FC44E5">
        <w:rPr>
          <w:bCs/>
          <w:color w:val="000000" w:themeColor="text1"/>
          <w:szCs w:val="26"/>
        </w:rPr>
        <w:t xml:space="preserve">от </w:t>
      </w:r>
      <w:r w:rsidR="00944EF8">
        <w:rPr>
          <w:bCs/>
          <w:color w:val="000000" w:themeColor="text1"/>
          <w:szCs w:val="26"/>
        </w:rPr>
        <w:t>«21» июля 2016г.</w:t>
      </w:r>
      <w:r w:rsidR="00B04E8C">
        <w:rPr>
          <w:bCs/>
          <w:color w:val="000000" w:themeColor="text1"/>
          <w:szCs w:val="26"/>
        </w:rPr>
        <w:t xml:space="preserve"> №</w:t>
      </w:r>
      <w:r w:rsidR="00944EF8">
        <w:rPr>
          <w:bCs/>
          <w:color w:val="000000" w:themeColor="text1"/>
          <w:szCs w:val="26"/>
        </w:rPr>
        <w:t>113</w:t>
      </w:r>
    </w:p>
    <w:p w:rsidR="0091722A" w:rsidRDefault="0091722A" w:rsidP="00FC44E5">
      <w:pPr>
        <w:shd w:val="clear" w:color="auto" w:fill="FFFFFF"/>
        <w:spacing w:line="300" w:lineRule="auto"/>
        <w:ind w:firstLine="567"/>
        <w:jc w:val="both"/>
        <w:rPr>
          <w:b/>
          <w:bCs/>
          <w:color w:val="000000" w:themeColor="text1"/>
          <w:szCs w:val="26"/>
        </w:rPr>
      </w:pPr>
    </w:p>
    <w:p w:rsidR="00FC44E5" w:rsidRDefault="00FC44E5" w:rsidP="00FC44E5">
      <w:pPr>
        <w:shd w:val="clear" w:color="auto" w:fill="FFFFFF"/>
        <w:spacing w:line="300" w:lineRule="auto"/>
        <w:ind w:firstLine="567"/>
        <w:jc w:val="both"/>
        <w:rPr>
          <w:b/>
          <w:bCs/>
          <w:color w:val="000000" w:themeColor="text1"/>
          <w:szCs w:val="26"/>
        </w:rPr>
      </w:pPr>
    </w:p>
    <w:p w:rsidR="0091722A" w:rsidRPr="00FC44E5" w:rsidRDefault="0091722A" w:rsidP="00FC44E5">
      <w:pPr>
        <w:shd w:val="clear" w:color="auto" w:fill="FFFFFF"/>
        <w:spacing w:line="300" w:lineRule="auto"/>
        <w:jc w:val="center"/>
        <w:rPr>
          <w:color w:val="000000" w:themeColor="text1"/>
          <w:szCs w:val="26"/>
        </w:rPr>
      </w:pPr>
      <w:r w:rsidRPr="00FC44E5">
        <w:rPr>
          <w:b/>
          <w:bCs/>
          <w:color w:val="000000" w:themeColor="text1"/>
          <w:szCs w:val="26"/>
        </w:rPr>
        <w:t>ПОЛОЖЕНИЕ</w:t>
      </w:r>
    </w:p>
    <w:p w:rsidR="0091722A" w:rsidRPr="00FC44E5" w:rsidRDefault="0091722A" w:rsidP="00FC44E5">
      <w:pPr>
        <w:shd w:val="clear" w:color="auto" w:fill="FFFFFF"/>
        <w:spacing w:line="300" w:lineRule="auto"/>
        <w:jc w:val="center"/>
        <w:rPr>
          <w:color w:val="000000" w:themeColor="text1"/>
          <w:szCs w:val="26"/>
        </w:rPr>
      </w:pPr>
      <w:r w:rsidRPr="00FC44E5">
        <w:rPr>
          <w:b/>
          <w:bCs/>
          <w:color w:val="000000" w:themeColor="text1"/>
          <w:szCs w:val="26"/>
        </w:rPr>
        <w:t>о порядке оказания платных услуг</w:t>
      </w:r>
    </w:p>
    <w:p w:rsidR="00B04E8C" w:rsidRDefault="00B04E8C" w:rsidP="00FC44E5">
      <w:pPr>
        <w:shd w:val="clear" w:color="auto" w:fill="FFFFFF"/>
        <w:spacing w:line="300" w:lineRule="auto"/>
        <w:jc w:val="center"/>
        <w:rPr>
          <w:b/>
          <w:bCs/>
          <w:color w:val="000000" w:themeColor="text1"/>
          <w:szCs w:val="26"/>
        </w:rPr>
      </w:pPr>
      <w:r>
        <w:rPr>
          <w:b/>
          <w:bCs/>
          <w:color w:val="000000" w:themeColor="text1"/>
          <w:szCs w:val="26"/>
        </w:rPr>
        <w:t xml:space="preserve">Муниципальным казённым образовательным учреждением дополнительного образования «Юрюзанская детская школа искусств </w:t>
      </w:r>
    </w:p>
    <w:p w:rsidR="0091722A" w:rsidRPr="00FC44E5" w:rsidRDefault="0091722A" w:rsidP="00FC44E5">
      <w:pPr>
        <w:shd w:val="clear" w:color="auto" w:fill="FFFFFF"/>
        <w:spacing w:line="300" w:lineRule="auto"/>
        <w:jc w:val="center"/>
        <w:rPr>
          <w:color w:val="000000" w:themeColor="text1"/>
          <w:szCs w:val="26"/>
        </w:rPr>
      </w:pPr>
      <w:r w:rsidRPr="00FC44E5">
        <w:rPr>
          <w:b/>
          <w:bCs/>
          <w:color w:val="000000" w:themeColor="text1"/>
          <w:szCs w:val="26"/>
        </w:rPr>
        <w:t>Катав-Ивановского муниципального района</w:t>
      </w:r>
      <w:r w:rsidR="00B04E8C">
        <w:rPr>
          <w:b/>
          <w:bCs/>
          <w:color w:val="000000" w:themeColor="text1"/>
          <w:szCs w:val="26"/>
        </w:rPr>
        <w:t>»</w:t>
      </w:r>
    </w:p>
    <w:p w:rsidR="0091722A" w:rsidRPr="00FC44E5" w:rsidRDefault="0091722A" w:rsidP="00FC44E5">
      <w:pPr>
        <w:spacing w:line="300" w:lineRule="auto"/>
        <w:ind w:firstLine="567"/>
        <w:jc w:val="both"/>
        <w:rPr>
          <w:color w:val="000000" w:themeColor="text1"/>
          <w:szCs w:val="26"/>
        </w:rPr>
      </w:pPr>
    </w:p>
    <w:p w:rsidR="0091722A" w:rsidRPr="00310B9B" w:rsidRDefault="0091722A" w:rsidP="00FC44E5">
      <w:pPr>
        <w:shd w:val="clear" w:color="auto" w:fill="FFFFFF"/>
        <w:spacing w:line="300" w:lineRule="auto"/>
        <w:ind w:firstLine="567"/>
        <w:jc w:val="both"/>
        <w:rPr>
          <w:b/>
          <w:color w:val="000000" w:themeColor="text1"/>
          <w:szCs w:val="26"/>
        </w:rPr>
      </w:pPr>
      <w:r w:rsidRPr="00310B9B">
        <w:rPr>
          <w:b/>
          <w:color w:val="000000" w:themeColor="text1"/>
          <w:szCs w:val="26"/>
        </w:rPr>
        <w:t>1. Общие положения</w:t>
      </w:r>
    </w:p>
    <w:p w:rsidR="0091722A" w:rsidRPr="00310B9B" w:rsidRDefault="00183B8A" w:rsidP="00183B8A">
      <w:pPr>
        <w:jc w:val="both"/>
        <w:rPr>
          <w:color w:val="000000" w:themeColor="text1"/>
          <w:szCs w:val="26"/>
        </w:rPr>
      </w:pPr>
      <w:r w:rsidRPr="00310B9B">
        <w:rPr>
          <w:color w:val="000000" w:themeColor="text1"/>
          <w:szCs w:val="26"/>
        </w:rPr>
        <w:tab/>
      </w:r>
      <w:r w:rsidR="0091722A" w:rsidRPr="00310B9B">
        <w:rPr>
          <w:color w:val="000000" w:themeColor="text1"/>
          <w:szCs w:val="26"/>
        </w:rPr>
        <w:t xml:space="preserve">1.1. Положение о порядке оказания платных услуг </w:t>
      </w:r>
      <w:r w:rsidR="00B04E8C" w:rsidRPr="00310B9B">
        <w:rPr>
          <w:color w:val="000000" w:themeColor="text1"/>
          <w:szCs w:val="26"/>
        </w:rPr>
        <w:t xml:space="preserve">МКОУДО Юрюзанская ДШИ </w:t>
      </w:r>
      <w:r w:rsidR="0091722A" w:rsidRPr="00310B9B">
        <w:rPr>
          <w:color w:val="000000" w:themeColor="text1"/>
          <w:szCs w:val="26"/>
        </w:rPr>
        <w:t>Катав-Ивановского муниципального района (далее по тексту - Положени</w:t>
      </w:r>
      <w:r w:rsidRPr="00310B9B">
        <w:rPr>
          <w:color w:val="000000" w:themeColor="text1"/>
          <w:szCs w:val="26"/>
        </w:rPr>
        <w:t xml:space="preserve">е) разработано в соответствии </w:t>
      </w:r>
      <w:r w:rsidR="00B04E8C" w:rsidRPr="00310B9B">
        <w:rPr>
          <w:szCs w:val="26"/>
        </w:rPr>
        <w:t>с Гражданским кодексом Российской Федерации,  Законом РФ «Об образовании в Российской Федерации» ч.9 ст. 54, Законом РФ «О защите прав потребителей», постановлением Правительства РФ от 15.08.2013 года № 706 «Об утверждении Правил оказания платных образовательных услуг», лицензией на право ведения образовательной деятельности, Уставом МКОУДО Юрюзанская ДШИ</w:t>
      </w:r>
      <w:r w:rsidR="0091722A" w:rsidRPr="00310B9B">
        <w:rPr>
          <w:color w:val="000000" w:themeColor="text1"/>
          <w:szCs w:val="26"/>
        </w:rPr>
        <w:t>.</w:t>
      </w:r>
    </w:p>
    <w:p w:rsidR="00B04E8C" w:rsidRPr="00310B9B" w:rsidRDefault="00B04E8C" w:rsidP="00B04E8C">
      <w:pPr>
        <w:numPr>
          <w:ilvl w:val="1"/>
          <w:numId w:val="1"/>
        </w:num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>1.2  МКОУДО Юрюзанская ДШИ предоставляет платные дополнительные образовательные услуги в целях наиболее полного удовлетворения образовательных потребностей населения и организаций, создания основы для сознательного выбора и последующего освоения предпрофессиональных дополнительных образовательных программ в области искусства.</w:t>
      </w:r>
    </w:p>
    <w:p w:rsidR="00B04E8C" w:rsidRPr="00310B9B" w:rsidRDefault="00B04E8C" w:rsidP="00B04E8C">
      <w:pPr>
        <w:numPr>
          <w:ilvl w:val="1"/>
          <w:numId w:val="1"/>
        </w:num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>1.3 Уставом МКОУДО Юрюзанская ДШИ предусмотрены и определены виды платных дополнительных образовательных услуг и подтверждается непредпринимательский характер данной деятельности (не имеет цели получения прибыли).</w:t>
      </w:r>
    </w:p>
    <w:p w:rsidR="00B04E8C" w:rsidRPr="00310B9B" w:rsidRDefault="00B04E8C" w:rsidP="00B04E8C">
      <w:pPr>
        <w:jc w:val="both"/>
        <w:rPr>
          <w:szCs w:val="26"/>
        </w:rPr>
      </w:pPr>
      <w:r w:rsidRPr="00310B9B">
        <w:rPr>
          <w:szCs w:val="26"/>
        </w:rPr>
        <w:t xml:space="preserve">    1.4 Платные образовательные услуги осуществляются на возмездной основе за счет средств физических и юридических лиц.</w:t>
      </w:r>
    </w:p>
    <w:p w:rsidR="00B04E8C" w:rsidRPr="00310B9B" w:rsidRDefault="00B04E8C" w:rsidP="00B04E8C">
      <w:p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 xml:space="preserve">    </w:t>
      </w:r>
      <w:proofErr w:type="gramStart"/>
      <w:r w:rsidRPr="00310B9B">
        <w:rPr>
          <w:szCs w:val="26"/>
        </w:rPr>
        <w:t>1.5</w:t>
      </w:r>
      <w:r w:rsidR="00183B8A" w:rsidRPr="00310B9B">
        <w:rPr>
          <w:szCs w:val="26"/>
        </w:rPr>
        <w:t xml:space="preserve"> </w:t>
      </w:r>
      <w:r w:rsidRPr="00310B9B">
        <w:rPr>
          <w:szCs w:val="26"/>
        </w:rPr>
        <w:t>Дополнительные услуги не могут быть оказаны взамен или в рамках  основной образовательной деятельности (в рамках  образовательных программ и федеральных государственных требований), финансируемых за счет бюджетных средств.</w:t>
      </w:r>
      <w:proofErr w:type="gramEnd"/>
    </w:p>
    <w:p w:rsidR="00B04E8C" w:rsidRPr="00310B9B" w:rsidRDefault="00B04E8C" w:rsidP="00B04E8C">
      <w:pPr>
        <w:numPr>
          <w:ilvl w:val="1"/>
          <w:numId w:val="1"/>
        </w:num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>1.6   Дополнительные образовательные или иные услуги в соответствии со ст.16 Закона РФ «О защите прав потребителя» могут оказываться только с согласия их получателя. Отказ получателя от предоставления платных  дополнительных образовательных услуг не может быть причиной уменьшения объема предоставленных ему основных услуг.</w:t>
      </w:r>
    </w:p>
    <w:p w:rsidR="00B04E8C" w:rsidRPr="00310B9B" w:rsidRDefault="00B04E8C" w:rsidP="00B04E8C">
      <w:pPr>
        <w:numPr>
          <w:ilvl w:val="1"/>
          <w:numId w:val="1"/>
        </w:num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>1.7   Оказание  дополнительных услуг не может наносить ущерб или ухудшить качество предоставления основных образовательных услуг, которые  МКОУДО Юрюзанская ДШИ обязано оказывать для населения.</w:t>
      </w:r>
    </w:p>
    <w:p w:rsidR="00B04E8C" w:rsidRPr="00310B9B" w:rsidRDefault="00B04E8C" w:rsidP="00B04E8C">
      <w:pPr>
        <w:numPr>
          <w:ilvl w:val="1"/>
          <w:numId w:val="1"/>
        </w:num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lastRenderedPageBreak/>
        <w:t>1.8    МКОУДО Юрюзанская ДШИ осуществляет свою деятельность по оказанию платных дополнительных образовательных услуг на основании приказа директора  МКОУДО Юрюзанская ДШИ.</w:t>
      </w:r>
    </w:p>
    <w:p w:rsidR="00B04E8C" w:rsidRPr="00310B9B" w:rsidRDefault="00B04E8C" w:rsidP="00B04E8C">
      <w:pPr>
        <w:jc w:val="both"/>
        <w:rPr>
          <w:szCs w:val="26"/>
        </w:rPr>
      </w:pPr>
      <w:r w:rsidRPr="00310B9B">
        <w:rPr>
          <w:szCs w:val="26"/>
        </w:rPr>
        <w:t xml:space="preserve">     1.9   Для целей настоящего Положения используются следующие основные понятия:</w:t>
      </w:r>
    </w:p>
    <w:p w:rsidR="00B04E8C" w:rsidRPr="00310B9B" w:rsidRDefault="00B04E8C" w:rsidP="00B04E8C">
      <w:pPr>
        <w:jc w:val="both"/>
        <w:rPr>
          <w:szCs w:val="26"/>
        </w:rPr>
      </w:pPr>
      <w:r w:rsidRPr="00310B9B">
        <w:rPr>
          <w:b/>
          <w:szCs w:val="26"/>
        </w:rPr>
        <w:t>Платные образовательные услуги</w:t>
      </w:r>
      <w:r w:rsidRPr="00310B9B">
        <w:rPr>
          <w:szCs w:val="26"/>
        </w:rPr>
        <w:t xml:space="preserve"> – деятельность, направленная на </w:t>
      </w:r>
      <w:proofErr w:type="gramStart"/>
      <w:r w:rsidRPr="00310B9B">
        <w:rPr>
          <w:szCs w:val="26"/>
        </w:rPr>
        <w:t>обучение</w:t>
      </w:r>
      <w:proofErr w:type="gramEnd"/>
      <w:r w:rsidRPr="00310B9B">
        <w:rPr>
          <w:szCs w:val="26"/>
        </w:rPr>
        <w:t xml:space="preserve"> по дополнительным образовательным программам (учебным планам),  осуществляемая сверх финансируемых за счет средств бюджета контрольных цифр приема обучающихся, а также занятия по углубленному изучению предметов  и другие услуги.</w:t>
      </w:r>
    </w:p>
    <w:p w:rsidR="00B04E8C" w:rsidRPr="00310B9B" w:rsidRDefault="00B04E8C" w:rsidP="00B04E8C">
      <w:pPr>
        <w:jc w:val="both"/>
        <w:rPr>
          <w:szCs w:val="26"/>
        </w:rPr>
      </w:pPr>
      <w:r w:rsidRPr="00310B9B">
        <w:rPr>
          <w:b/>
          <w:szCs w:val="26"/>
        </w:rPr>
        <w:t>Исполнитель</w:t>
      </w:r>
      <w:r w:rsidRPr="00310B9B">
        <w:rPr>
          <w:szCs w:val="26"/>
        </w:rPr>
        <w:t xml:space="preserve"> – Муниципальное казённое  образовательное учреждение  дополнительного образования «Юрюзанская  детская школа искусств Катав-Ивановского муниципального района», оказывающее платные образовательные услуги по возмездному договору.</w:t>
      </w:r>
    </w:p>
    <w:p w:rsidR="00B04E8C" w:rsidRPr="00310B9B" w:rsidRDefault="00B04E8C" w:rsidP="00B04E8C">
      <w:pPr>
        <w:jc w:val="both"/>
        <w:rPr>
          <w:szCs w:val="26"/>
        </w:rPr>
      </w:pPr>
      <w:r w:rsidRPr="00310B9B">
        <w:rPr>
          <w:b/>
          <w:szCs w:val="26"/>
        </w:rPr>
        <w:t>Заказчик</w:t>
      </w:r>
      <w:r w:rsidRPr="00310B9B">
        <w:rPr>
          <w:szCs w:val="26"/>
        </w:rPr>
        <w:t xml:space="preserve"> – юридическое или физическое лицо, заказывающее для гражданина, в том числе не достигшего совершеннолетнего возраста, образовательные услуги и оплачивающее их. Заказчиком может быть организация независимо от ее организационно-правовой формы, один из родителей или иной законный представитель потребителя, другие физические лица, гарантирующие финансирование обучения.</w:t>
      </w:r>
    </w:p>
    <w:p w:rsidR="00B04E8C" w:rsidRPr="00310B9B" w:rsidRDefault="00B04E8C" w:rsidP="00B04E8C">
      <w:pPr>
        <w:jc w:val="both"/>
        <w:rPr>
          <w:szCs w:val="26"/>
        </w:rPr>
      </w:pPr>
      <w:r w:rsidRPr="00310B9B">
        <w:rPr>
          <w:b/>
          <w:szCs w:val="26"/>
        </w:rPr>
        <w:t>Потребитель</w:t>
      </w:r>
      <w:r w:rsidRPr="00310B9B">
        <w:rPr>
          <w:szCs w:val="26"/>
        </w:rPr>
        <w:t xml:space="preserve"> – </w:t>
      </w:r>
      <w:proofErr w:type="gramStart"/>
      <w:r w:rsidRPr="00310B9B">
        <w:rPr>
          <w:szCs w:val="26"/>
        </w:rPr>
        <w:t>совершеннолетний</w:t>
      </w:r>
      <w:proofErr w:type="gramEnd"/>
      <w:r w:rsidRPr="00310B9B">
        <w:rPr>
          <w:szCs w:val="26"/>
        </w:rPr>
        <w:t xml:space="preserve"> обучающийся школы  или иное лицо, заказывающее образовательные услуги для себя и оплачивающее их, или лицо, в том числе не достигшее совершеннолетнего возраста, получающее образовательные услуги, которые заказал и приобрел для него заказчик.</w:t>
      </w:r>
    </w:p>
    <w:p w:rsidR="00B04E8C" w:rsidRPr="00310B9B" w:rsidRDefault="00B04E8C" w:rsidP="00B04E8C">
      <w:pPr>
        <w:numPr>
          <w:ilvl w:val="1"/>
          <w:numId w:val="1"/>
        </w:numPr>
        <w:tabs>
          <w:tab w:val="left" w:pos="2655"/>
        </w:tabs>
        <w:spacing w:line="360" w:lineRule="auto"/>
        <w:jc w:val="both"/>
        <w:rPr>
          <w:szCs w:val="26"/>
        </w:rPr>
      </w:pPr>
    </w:p>
    <w:p w:rsidR="00B04E8C" w:rsidRPr="00310B9B" w:rsidRDefault="00B04E8C" w:rsidP="00B04E8C">
      <w:pPr>
        <w:numPr>
          <w:ilvl w:val="0"/>
          <w:numId w:val="1"/>
        </w:numPr>
        <w:tabs>
          <w:tab w:val="left" w:pos="2655"/>
        </w:tabs>
        <w:jc w:val="center"/>
        <w:rPr>
          <w:b/>
          <w:szCs w:val="26"/>
        </w:rPr>
      </w:pPr>
      <w:r w:rsidRPr="00310B9B">
        <w:rPr>
          <w:b/>
          <w:szCs w:val="26"/>
        </w:rPr>
        <w:t xml:space="preserve">Перечень платных дополнительных образовательных услуг </w:t>
      </w:r>
    </w:p>
    <w:p w:rsidR="00B04E8C" w:rsidRPr="00310B9B" w:rsidRDefault="00B04E8C" w:rsidP="00B04E8C">
      <w:pPr>
        <w:tabs>
          <w:tab w:val="left" w:pos="2655"/>
        </w:tabs>
        <w:rPr>
          <w:b/>
          <w:szCs w:val="26"/>
        </w:rPr>
      </w:pPr>
      <w:r w:rsidRPr="00310B9B">
        <w:rPr>
          <w:b/>
          <w:szCs w:val="26"/>
        </w:rPr>
        <w:t xml:space="preserve">                                      М</w:t>
      </w:r>
      <w:r w:rsidR="00CE346A" w:rsidRPr="00310B9B">
        <w:rPr>
          <w:b/>
          <w:szCs w:val="26"/>
        </w:rPr>
        <w:t>КОУДО Юрюзанская ДШИ</w:t>
      </w:r>
    </w:p>
    <w:p w:rsidR="00B04E8C" w:rsidRPr="00310B9B" w:rsidRDefault="00B04E8C" w:rsidP="00B04E8C">
      <w:pPr>
        <w:tabs>
          <w:tab w:val="left" w:pos="2655"/>
        </w:tabs>
        <w:rPr>
          <w:b/>
          <w:szCs w:val="26"/>
        </w:rPr>
      </w:pPr>
    </w:p>
    <w:p w:rsidR="00B04E8C" w:rsidRPr="00310B9B" w:rsidRDefault="00B04E8C" w:rsidP="00B04E8C">
      <w:p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 xml:space="preserve">    2.1   </w:t>
      </w:r>
      <w:r w:rsidR="00CE346A" w:rsidRPr="00310B9B">
        <w:rPr>
          <w:szCs w:val="26"/>
        </w:rPr>
        <w:t>МКОУДО Юрюзанская ДШИ</w:t>
      </w:r>
      <w:r w:rsidRPr="00310B9B">
        <w:rPr>
          <w:szCs w:val="26"/>
        </w:rPr>
        <w:t xml:space="preserve">   вправе  оказывать   населению,       предприятиям,  учреждениям  и  организациям  следующие  платные          дополнительные  образовательные  услуги:</w:t>
      </w:r>
    </w:p>
    <w:p w:rsidR="00B04E8C" w:rsidRPr="00310B9B" w:rsidRDefault="00B04E8C" w:rsidP="00B04E8C">
      <w:pPr>
        <w:ind w:left="540"/>
        <w:jc w:val="both"/>
        <w:rPr>
          <w:szCs w:val="26"/>
        </w:rPr>
      </w:pPr>
      <w:r w:rsidRPr="00310B9B">
        <w:rPr>
          <w:szCs w:val="26"/>
        </w:rPr>
        <w:t xml:space="preserve">- изучение специальных дисциплин сверх часов и сверх программ, предусмотренных учебным планом; </w:t>
      </w:r>
    </w:p>
    <w:p w:rsidR="00B04E8C" w:rsidRPr="00310B9B" w:rsidRDefault="00B04E8C" w:rsidP="00B04E8C">
      <w:pPr>
        <w:ind w:left="540"/>
        <w:jc w:val="both"/>
        <w:rPr>
          <w:szCs w:val="26"/>
        </w:rPr>
      </w:pPr>
      <w:r w:rsidRPr="00310B9B">
        <w:rPr>
          <w:szCs w:val="26"/>
        </w:rPr>
        <w:t>- репетиторство в соответствии со школьной программой и в целях подготовки в ВУЗы;</w:t>
      </w:r>
    </w:p>
    <w:p w:rsidR="00B04E8C" w:rsidRPr="00310B9B" w:rsidRDefault="00B04E8C" w:rsidP="00B04E8C">
      <w:pPr>
        <w:ind w:left="540"/>
        <w:jc w:val="both"/>
        <w:rPr>
          <w:szCs w:val="26"/>
        </w:rPr>
      </w:pPr>
      <w:r w:rsidRPr="00310B9B">
        <w:rPr>
          <w:szCs w:val="26"/>
        </w:rPr>
        <w:t>- репетиторство с обучающимися другого образовательного учреждения;</w:t>
      </w:r>
    </w:p>
    <w:p w:rsidR="00B04E8C" w:rsidRPr="00310B9B" w:rsidRDefault="00B04E8C" w:rsidP="00B04E8C">
      <w:pPr>
        <w:ind w:left="540"/>
        <w:jc w:val="both"/>
        <w:rPr>
          <w:szCs w:val="26"/>
        </w:rPr>
      </w:pPr>
      <w:r w:rsidRPr="00310B9B">
        <w:rPr>
          <w:szCs w:val="26"/>
        </w:rPr>
        <w:t>- организация курсов по подготовке к поступлению в учебное заведение;</w:t>
      </w:r>
    </w:p>
    <w:p w:rsidR="00B04E8C" w:rsidRPr="00310B9B" w:rsidRDefault="00B04E8C" w:rsidP="00B04E8C">
      <w:pPr>
        <w:ind w:left="540"/>
        <w:jc w:val="both"/>
        <w:rPr>
          <w:szCs w:val="26"/>
        </w:rPr>
      </w:pPr>
      <w:r w:rsidRPr="00310B9B">
        <w:rPr>
          <w:szCs w:val="26"/>
        </w:rPr>
        <w:t>- создание различных групп, факультативов по обучению и приобщению детей к знанию мировой культуры, живописи, и так далее, то есть всему тому, что направлено на всестороннее развитие гармоничной личности и не может быть дано в рамках государственных образовательных стандартов;</w:t>
      </w:r>
    </w:p>
    <w:p w:rsidR="00B04E8C" w:rsidRPr="00310B9B" w:rsidRDefault="00B04E8C" w:rsidP="00B04E8C">
      <w:pPr>
        <w:ind w:left="540"/>
        <w:jc w:val="both"/>
        <w:rPr>
          <w:szCs w:val="26"/>
        </w:rPr>
      </w:pPr>
      <w:r w:rsidRPr="00310B9B">
        <w:rPr>
          <w:szCs w:val="26"/>
        </w:rPr>
        <w:t>- создание групп по развитию, адаптации и подгото</w:t>
      </w:r>
      <w:r w:rsidR="00CE346A" w:rsidRPr="00310B9B">
        <w:rPr>
          <w:szCs w:val="26"/>
        </w:rPr>
        <w:t xml:space="preserve">вке детей к обучению в школе (4 </w:t>
      </w:r>
      <w:r w:rsidRPr="00310B9B">
        <w:rPr>
          <w:szCs w:val="26"/>
        </w:rPr>
        <w:t xml:space="preserve">- 6 лет); </w:t>
      </w:r>
    </w:p>
    <w:p w:rsidR="00B04E8C" w:rsidRPr="00310B9B" w:rsidRDefault="00B04E8C" w:rsidP="00B04E8C">
      <w:pPr>
        <w:ind w:left="540"/>
        <w:jc w:val="both"/>
        <w:rPr>
          <w:szCs w:val="26"/>
        </w:rPr>
      </w:pPr>
      <w:r w:rsidRPr="00310B9B">
        <w:rPr>
          <w:szCs w:val="26"/>
        </w:rPr>
        <w:t>- преподавание специальных курсов и дисциплин;</w:t>
      </w:r>
    </w:p>
    <w:p w:rsidR="00B04E8C" w:rsidRPr="00310B9B" w:rsidRDefault="00B04E8C" w:rsidP="00B04E8C">
      <w:pPr>
        <w:ind w:left="540"/>
        <w:jc w:val="both"/>
        <w:rPr>
          <w:szCs w:val="26"/>
        </w:rPr>
      </w:pPr>
      <w:r w:rsidRPr="00310B9B">
        <w:rPr>
          <w:szCs w:val="26"/>
        </w:rPr>
        <w:t>- обучение подростков и лиц, старше 18 лет и младше 5 лет, различным видам искусства, в том числе, игре на музыкальных инструментах;</w:t>
      </w:r>
    </w:p>
    <w:p w:rsidR="00B04E8C" w:rsidRPr="00310B9B" w:rsidRDefault="00B04E8C" w:rsidP="00B04E8C">
      <w:pPr>
        <w:ind w:left="540"/>
        <w:jc w:val="both"/>
        <w:rPr>
          <w:szCs w:val="26"/>
        </w:rPr>
      </w:pPr>
      <w:r w:rsidRPr="00310B9B">
        <w:rPr>
          <w:szCs w:val="26"/>
        </w:rPr>
        <w:t xml:space="preserve">Деятельность </w:t>
      </w:r>
      <w:proofErr w:type="spellStart"/>
      <w:r w:rsidRPr="00310B9B">
        <w:rPr>
          <w:szCs w:val="26"/>
        </w:rPr>
        <w:t>необразовательного</w:t>
      </w:r>
      <w:proofErr w:type="spellEnd"/>
      <w:r w:rsidRPr="00310B9B">
        <w:rPr>
          <w:szCs w:val="26"/>
        </w:rPr>
        <w:t xml:space="preserve"> характера приносящая доход:</w:t>
      </w:r>
    </w:p>
    <w:p w:rsidR="00B04E8C" w:rsidRPr="00310B9B" w:rsidRDefault="00B04E8C" w:rsidP="00B04E8C">
      <w:pPr>
        <w:ind w:left="540"/>
        <w:jc w:val="both"/>
        <w:rPr>
          <w:szCs w:val="26"/>
        </w:rPr>
      </w:pPr>
      <w:r w:rsidRPr="00310B9B">
        <w:rPr>
          <w:szCs w:val="26"/>
        </w:rPr>
        <w:t xml:space="preserve"> - организация концертмейстерских, методических услуг;</w:t>
      </w:r>
    </w:p>
    <w:p w:rsidR="00B04E8C" w:rsidRPr="00310B9B" w:rsidRDefault="00B04E8C" w:rsidP="00B04E8C">
      <w:pPr>
        <w:ind w:left="540"/>
        <w:jc w:val="both"/>
        <w:rPr>
          <w:szCs w:val="26"/>
        </w:rPr>
      </w:pPr>
      <w:r w:rsidRPr="00310B9B">
        <w:rPr>
          <w:szCs w:val="26"/>
        </w:rPr>
        <w:lastRenderedPageBreak/>
        <w:t xml:space="preserve"> - организация выставок-продаж изделий учащихся и преподавателей;</w:t>
      </w:r>
    </w:p>
    <w:p w:rsidR="00B04E8C" w:rsidRPr="00310B9B" w:rsidRDefault="00B04E8C" w:rsidP="00B04E8C">
      <w:pPr>
        <w:ind w:left="540"/>
        <w:jc w:val="both"/>
        <w:rPr>
          <w:szCs w:val="26"/>
        </w:rPr>
      </w:pPr>
      <w:r w:rsidRPr="00310B9B">
        <w:rPr>
          <w:szCs w:val="26"/>
        </w:rPr>
        <w:t xml:space="preserve"> - организация и проведение на базе Учреждения учебно-методических мероприятий (мастер-классы, семинары, тренинги, открытые уроки, конкурсы);</w:t>
      </w:r>
    </w:p>
    <w:p w:rsidR="00B04E8C" w:rsidRPr="00310B9B" w:rsidRDefault="00B04E8C" w:rsidP="00B04E8C">
      <w:pPr>
        <w:ind w:left="540"/>
        <w:jc w:val="both"/>
        <w:rPr>
          <w:szCs w:val="26"/>
        </w:rPr>
      </w:pPr>
      <w:r w:rsidRPr="00310B9B">
        <w:rPr>
          <w:szCs w:val="26"/>
        </w:rPr>
        <w:t>- осуществление концертной, художественно-зрелищной и выставочной деятельности;</w:t>
      </w:r>
    </w:p>
    <w:p w:rsidR="00B04E8C" w:rsidRPr="00310B9B" w:rsidRDefault="00B04E8C" w:rsidP="00B04E8C">
      <w:pPr>
        <w:ind w:left="540"/>
        <w:jc w:val="both"/>
        <w:rPr>
          <w:szCs w:val="26"/>
        </w:rPr>
      </w:pPr>
      <w:r w:rsidRPr="00310B9B">
        <w:rPr>
          <w:szCs w:val="26"/>
        </w:rPr>
        <w:t xml:space="preserve">- прокат костюмов, музыкальных инструментов и другого имущества Учреждения; </w:t>
      </w:r>
    </w:p>
    <w:p w:rsidR="00B04E8C" w:rsidRPr="00310B9B" w:rsidRDefault="00B04E8C" w:rsidP="00B04E8C">
      <w:pPr>
        <w:ind w:left="540"/>
        <w:jc w:val="both"/>
        <w:rPr>
          <w:szCs w:val="26"/>
        </w:rPr>
      </w:pPr>
      <w:r w:rsidRPr="00310B9B">
        <w:rPr>
          <w:szCs w:val="26"/>
        </w:rPr>
        <w:t>- методическое консультирование учащихся и преподавателей;</w:t>
      </w:r>
    </w:p>
    <w:p w:rsidR="00B04E8C" w:rsidRPr="00310B9B" w:rsidRDefault="00B04E8C" w:rsidP="00B04E8C">
      <w:pPr>
        <w:ind w:left="540"/>
        <w:jc w:val="both"/>
        <w:rPr>
          <w:szCs w:val="26"/>
        </w:rPr>
      </w:pPr>
      <w:r w:rsidRPr="00310B9B">
        <w:rPr>
          <w:szCs w:val="26"/>
        </w:rPr>
        <w:t>- создание творческих коллективов;</w:t>
      </w:r>
    </w:p>
    <w:p w:rsidR="00B04E8C" w:rsidRPr="00310B9B" w:rsidRDefault="00B04E8C" w:rsidP="00B04E8C">
      <w:pPr>
        <w:ind w:left="540"/>
        <w:jc w:val="both"/>
        <w:rPr>
          <w:szCs w:val="26"/>
        </w:rPr>
      </w:pPr>
      <w:r w:rsidRPr="00310B9B">
        <w:rPr>
          <w:szCs w:val="26"/>
        </w:rPr>
        <w:t>- выпуск видеофильмов, запись компакт дисков и аудиокассет;</w:t>
      </w:r>
    </w:p>
    <w:p w:rsidR="00B04E8C" w:rsidRPr="00310B9B" w:rsidRDefault="00B04E8C" w:rsidP="00B04E8C">
      <w:pPr>
        <w:ind w:left="540"/>
        <w:jc w:val="both"/>
        <w:rPr>
          <w:szCs w:val="26"/>
        </w:rPr>
      </w:pPr>
      <w:r w:rsidRPr="00310B9B">
        <w:rPr>
          <w:szCs w:val="26"/>
        </w:rPr>
        <w:t>- ремонт и настройка музыкальных инструментов.</w:t>
      </w:r>
    </w:p>
    <w:p w:rsidR="00B04E8C" w:rsidRPr="00310B9B" w:rsidRDefault="00B04E8C" w:rsidP="00B04E8C">
      <w:pPr>
        <w:ind w:left="540"/>
        <w:jc w:val="both"/>
        <w:rPr>
          <w:szCs w:val="26"/>
        </w:rPr>
      </w:pPr>
      <w:r w:rsidRPr="00310B9B">
        <w:rPr>
          <w:szCs w:val="26"/>
        </w:rPr>
        <w:t>- сдача в аренду имущества, закрепленного на праве оперативного управления;</w:t>
      </w:r>
    </w:p>
    <w:p w:rsidR="00B04E8C" w:rsidRPr="00310B9B" w:rsidRDefault="00B04E8C" w:rsidP="00B04E8C">
      <w:pPr>
        <w:ind w:left="540"/>
        <w:jc w:val="both"/>
        <w:rPr>
          <w:szCs w:val="26"/>
        </w:rPr>
      </w:pPr>
      <w:r w:rsidRPr="00310B9B">
        <w:rPr>
          <w:szCs w:val="26"/>
        </w:rPr>
        <w:t>- подготовка, тиражирование и реализация информационно-справочных изданий, методических пособий, нотных материалов, видеоматериалов и фонограмм, связанных с деятельностью школы.</w:t>
      </w:r>
    </w:p>
    <w:p w:rsidR="00B04E8C" w:rsidRPr="00310B9B" w:rsidRDefault="00B04E8C" w:rsidP="00B04E8C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6"/>
          <w:szCs w:val="26"/>
        </w:rPr>
      </w:pPr>
    </w:p>
    <w:p w:rsidR="00B04E8C" w:rsidRPr="00310B9B" w:rsidRDefault="00B04E8C" w:rsidP="00B04E8C">
      <w:pPr>
        <w:numPr>
          <w:ilvl w:val="1"/>
          <w:numId w:val="2"/>
        </w:numPr>
        <w:tabs>
          <w:tab w:val="clear" w:pos="780"/>
          <w:tab w:val="num" w:pos="0"/>
          <w:tab w:val="left" w:pos="1080"/>
        </w:tabs>
        <w:ind w:left="0" w:firstLine="420"/>
        <w:jc w:val="both"/>
        <w:rPr>
          <w:szCs w:val="26"/>
        </w:rPr>
      </w:pPr>
      <w:r w:rsidRPr="00310B9B">
        <w:rPr>
          <w:szCs w:val="26"/>
        </w:rPr>
        <w:t xml:space="preserve"> </w:t>
      </w:r>
      <w:r w:rsidR="00CE346A" w:rsidRPr="00310B9B">
        <w:rPr>
          <w:szCs w:val="26"/>
        </w:rPr>
        <w:t>МКОУДО Юрюзанская ДШИ</w:t>
      </w:r>
      <w:r w:rsidRPr="00310B9B">
        <w:rPr>
          <w:szCs w:val="26"/>
        </w:rPr>
        <w:t xml:space="preserve">  вправе оказывать и другие дополнительные услуги, если они не ущемляют основной учебный процесс и не входят в образовательную деятельность, финансируемую из средств бюджета.</w:t>
      </w:r>
    </w:p>
    <w:p w:rsidR="00B04E8C" w:rsidRPr="00310B9B" w:rsidRDefault="00B04E8C" w:rsidP="00B04E8C">
      <w:pPr>
        <w:tabs>
          <w:tab w:val="left" w:pos="2655"/>
        </w:tabs>
        <w:spacing w:line="360" w:lineRule="auto"/>
        <w:ind w:left="420"/>
        <w:jc w:val="both"/>
        <w:rPr>
          <w:szCs w:val="26"/>
        </w:rPr>
      </w:pPr>
    </w:p>
    <w:p w:rsidR="00B04E8C" w:rsidRPr="00310B9B" w:rsidRDefault="00B04E8C" w:rsidP="00B04E8C">
      <w:pPr>
        <w:numPr>
          <w:ilvl w:val="0"/>
          <w:numId w:val="1"/>
        </w:numPr>
        <w:tabs>
          <w:tab w:val="left" w:pos="2655"/>
        </w:tabs>
        <w:jc w:val="center"/>
        <w:rPr>
          <w:b/>
          <w:szCs w:val="26"/>
        </w:rPr>
      </w:pPr>
      <w:r w:rsidRPr="00310B9B">
        <w:rPr>
          <w:b/>
          <w:szCs w:val="26"/>
        </w:rPr>
        <w:t>Порядок оказания платных дополнительных образовательных услуг.</w:t>
      </w:r>
    </w:p>
    <w:p w:rsidR="00B04E8C" w:rsidRPr="00310B9B" w:rsidRDefault="00B04E8C" w:rsidP="00B04E8C">
      <w:pPr>
        <w:tabs>
          <w:tab w:val="left" w:pos="2655"/>
        </w:tabs>
        <w:rPr>
          <w:b/>
          <w:szCs w:val="26"/>
        </w:rPr>
      </w:pPr>
    </w:p>
    <w:p w:rsidR="00B04E8C" w:rsidRPr="00310B9B" w:rsidRDefault="00B04E8C" w:rsidP="00B04E8C">
      <w:pPr>
        <w:numPr>
          <w:ilvl w:val="1"/>
          <w:numId w:val="1"/>
        </w:num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 xml:space="preserve"> Для оказания платных дополнительных образовательных услуг </w:t>
      </w:r>
      <w:r w:rsidR="00CE346A" w:rsidRPr="00310B9B">
        <w:rPr>
          <w:szCs w:val="26"/>
        </w:rPr>
        <w:t>МКОУДО Юрюзанская ДШИ</w:t>
      </w:r>
      <w:r w:rsidRPr="00310B9B">
        <w:rPr>
          <w:szCs w:val="26"/>
        </w:rPr>
        <w:t xml:space="preserve"> необходимо:</w:t>
      </w:r>
    </w:p>
    <w:p w:rsidR="00B04E8C" w:rsidRPr="00310B9B" w:rsidRDefault="00B04E8C" w:rsidP="00B04E8C">
      <w:pPr>
        <w:numPr>
          <w:ilvl w:val="2"/>
          <w:numId w:val="1"/>
        </w:numPr>
        <w:tabs>
          <w:tab w:val="clear" w:pos="360"/>
          <w:tab w:val="left" w:pos="0"/>
        </w:tabs>
        <w:jc w:val="both"/>
        <w:rPr>
          <w:szCs w:val="26"/>
        </w:rPr>
      </w:pPr>
      <w:r w:rsidRPr="00310B9B">
        <w:rPr>
          <w:szCs w:val="26"/>
        </w:rPr>
        <w:t>3.1. Создать условия для проведения платных дополнительных образовательных услуг в соответствии с действующими санитарными правилами и нормами.</w:t>
      </w:r>
    </w:p>
    <w:p w:rsidR="00B04E8C" w:rsidRPr="00310B9B" w:rsidRDefault="00B04E8C" w:rsidP="00B04E8C">
      <w:pPr>
        <w:numPr>
          <w:ilvl w:val="1"/>
          <w:numId w:val="5"/>
        </w:numPr>
        <w:tabs>
          <w:tab w:val="clear" w:pos="360"/>
          <w:tab w:val="num" w:pos="0"/>
        </w:tabs>
        <w:ind w:left="0" w:firstLine="0"/>
        <w:jc w:val="both"/>
        <w:rPr>
          <w:szCs w:val="26"/>
        </w:rPr>
      </w:pPr>
      <w:r w:rsidRPr="00310B9B">
        <w:rPr>
          <w:szCs w:val="26"/>
        </w:rPr>
        <w:t>Составить смету расходов на платные образовательные услуги (</w:t>
      </w:r>
      <w:r w:rsidRPr="00310B9B">
        <w:rPr>
          <w:spacing w:val="-20"/>
          <w:szCs w:val="26"/>
        </w:rPr>
        <w:t>приложение</w:t>
      </w:r>
      <w:r w:rsidRPr="00310B9B">
        <w:rPr>
          <w:szCs w:val="26"/>
        </w:rPr>
        <w:t xml:space="preserve"> </w:t>
      </w:r>
      <w:r w:rsidRPr="00310B9B">
        <w:rPr>
          <w:spacing w:val="-20"/>
          <w:szCs w:val="26"/>
        </w:rPr>
        <w:t>№ 1).</w:t>
      </w:r>
    </w:p>
    <w:p w:rsidR="00B04E8C" w:rsidRPr="00310B9B" w:rsidRDefault="00B04E8C" w:rsidP="00B04E8C">
      <w:pPr>
        <w:numPr>
          <w:ilvl w:val="1"/>
          <w:numId w:val="5"/>
        </w:numPr>
        <w:tabs>
          <w:tab w:val="clear" w:pos="360"/>
          <w:tab w:val="num" w:pos="0"/>
        </w:tabs>
        <w:ind w:left="0" w:firstLine="0"/>
        <w:jc w:val="both"/>
        <w:rPr>
          <w:szCs w:val="26"/>
        </w:rPr>
      </w:pPr>
      <w:r w:rsidRPr="00310B9B">
        <w:rPr>
          <w:szCs w:val="26"/>
        </w:rPr>
        <w:t xml:space="preserve"> Обеспечить кадровый состав, занятый предоставлением этих услуг.  С преподавателями </w:t>
      </w:r>
      <w:r w:rsidR="00CE346A" w:rsidRPr="00310B9B">
        <w:rPr>
          <w:szCs w:val="26"/>
        </w:rPr>
        <w:t>МКОУДО Юрюзанская ДШИ</w:t>
      </w:r>
      <w:r w:rsidRPr="00310B9B">
        <w:rPr>
          <w:szCs w:val="26"/>
        </w:rPr>
        <w:t xml:space="preserve"> и со сторонними лицами  заключить гражданско-правовые договоры. В договоре на возмездное  оказание образовательных услуг заказчиком услуг выступает  школа, а исполнителем – гражданин (физическое лицо), обладающий специальными знаниями и навыками, которые подтверждаются соответствующими документами об образовании и т. д.</w:t>
      </w:r>
    </w:p>
    <w:p w:rsidR="00B04E8C" w:rsidRPr="00310B9B" w:rsidRDefault="00B04E8C" w:rsidP="00B04E8C">
      <w:pPr>
        <w:numPr>
          <w:ilvl w:val="1"/>
          <w:numId w:val="5"/>
        </w:numPr>
        <w:tabs>
          <w:tab w:val="clear" w:pos="360"/>
          <w:tab w:val="num" w:pos="0"/>
          <w:tab w:val="left" w:pos="540"/>
        </w:tabs>
        <w:ind w:left="0" w:firstLine="0"/>
        <w:jc w:val="both"/>
        <w:rPr>
          <w:szCs w:val="26"/>
        </w:rPr>
      </w:pPr>
      <w:r w:rsidRPr="00310B9B">
        <w:rPr>
          <w:szCs w:val="26"/>
        </w:rPr>
        <w:t xml:space="preserve"> Оформить договор с заказчиком на оказание платных дополнительных  образовательных услуг (приложение № 2). </w:t>
      </w:r>
    </w:p>
    <w:p w:rsidR="00B04E8C" w:rsidRPr="00310B9B" w:rsidRDefault="00B04E8C" w:rsidP="00B04E8C">
      <w:pPr>
        <w:tabs>
          <w:tab w:val="num" w:pos="0"/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 xml:space="preserve">      Договор заключается до начала оказания платных образовательных  услуг. Стороной договора о предоставлении платных дополнительных  образовательных услуг оплачивающим стоимость обучения, может быть:</w:t>
      </w:r>
    </w:p>
    <w:p w:rsidR="00B04E8C" w:rsidRPr="00310B9B" w:rsidRDefault="00B04E8C" w:rsidP="00B04E8C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10B9B">
        <w:rPr>
          <w:rFonts w:ascii="Times New Roman" w:hAnsi="Times New Roman"/>
          <w:sz w:val="26"/>
          <w:szCs w:val="26"/>
        </w:rPr>
        <w:t xml:space="preserve">обучающийся (достигший совершеннолетия и финансовой самостоятельности); </w:t>
      </w:r>
    </w:p>
    <w:p w:rsidR="00B04E8C" w:rsidRPr="00310B9B" w:rsidRDefault="00B04E8C" w:rsidP="00B04E8C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10B9B">
        <w:rPr>
          <w:rFonts w:ascii="Times New Roman" w:hAnsi="Times New Roman"/>
          <w:sz w:val="26"/>
          <w:szCs w:val="26"/>
        </w:rPr>
        <w:t xml:space="preserve">законный представитель обучающегося – родители (законные представители); </w:t>
      </w:r>
    </w:p>
    <w:p w:rsidR="00B04E8C" w:rsidRPr="00310B9B" w:rsidRDefault="00B04E8C" w:rsidP="00B04E8C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10B9B">
        <w:rPr>
          <w:rFonts w:ascii="Times New Roman" w:hAnsi="Times New Roman"/>
          <w:sz w:val="26"/>
          <w:szCs w:val="26"/>
        </w:rPr>
        <w:t xml:space="preserve">другие физические лица, гарантирующие финансирование обучения. </w:t>
      </w:r>
    </w:p>
    <w:p w:rsidR="00B04E8C" w:rsidRPr="00310B9B" w:rsidRDefault="00B04E8C" w:rsidP="00B04E8C">
      <w:pPr>
        <w:jc w:val="both"/>
        <w:rPr>
          <w:szCs w:val="26"/>
        </w:rPr>
      </w:pPr>
      <w:r w:rsidRPr="00310B9B">
        <w:rPr>
          <w:szCs w:val="26"/>
        </w:rPr>
        <w:t>3.4.1 Для заключения договора о предоставлении платных дополнительных образовательных услуг физическому лицу, оплачивающему стоимость обучения, следует предоставить:</w:t>
      </w:r>
    </w:p>
    <w:p w:rsidR="00B04E8C" w:rsidRPr="00310B9B" w:rsidRDefault="00B04E8C" w:rsidP="00B04E8C">
      <w:pPr>
        <w:pStyle w:val="aa"/>
        <w:numPr>
          <w:ilvl w:val="0"/>
          <w:numId w:val="3"/>
        </w:numPr>
        <w:tabs>
          <w:tab w:val="clear" w:pos="1155"/>
          <w:tab w:val="num" w:pos="0"/>
          <w:tab w:val="left" w:pos="720"/>
        </w:tabs>
        <w:ind w:left="0" w:firstLine="360"/>
        <w:rPr>
          <w:sz w:val="26"/>
          <w:szCs w:val="26"/>
        </w:rPr>
      </w:pPr>
      <w:r w:rsidRPr="00310B9B">
        <w:rPr>
          <w:sz w:val="26"/>
          <w:szCs w:val="26"/>
        </w:rPr>
        <w:t>копию свидетельства о рождении ребенка (копия паспорта несовершеннолетнего ребенка);</w:t>
      </w:r>
    </w:p>
    <w:p w:rsidR="00B04E8C" w:rsidRPr="00310B9B" w:rsidRDefault="00B04E8C" w:rsidP="00B04E8C">
      <w:pPr>
        <w:pStyle w:val="aa"/>
        <w:numPr>
          <w:ilvl w:val="0"/>
          <w:numId w:val="3"/>
        </w:numPr>
        <w:tabs>
          <w:tab w:val="clear" w:pos="1155"/>
          <w:tab w:val="num" w:pos="0"/>
          <w:tab w:val="left" w:pos="720"/>
        </w:tabs>
        <w:ind w:left="0" w:firstLine="360"/>
        <w:rPr>
          <w:sz w:val="26"/>
          <w:szCs w:val="26"/>
        </w:rPr>
      </w:pPr>
      <w:r w:rsidRPr="00310B9B">
        <w:rPr>
          <w:sz w:val="26"/>
          <w:szCs w:val="26"/>
        </w:rPr>
        <w:lastRenderedPageBreak/>
        <w:t>копию документа, удостоверяющего личность подающего заявление родителя (законного представителя) ребенка;</w:t>
      </w:r>
    </w:p>
    <w:p w:rsidR="00B04E8C" w:rsidRPr="00310B9B" w:rsidRDefault="00B04E8C" w:rsidP="00B04E8C">
      <w:pPr>
        <w:pStyle w:val="aa"/>
        <w:numPr>
          <w:ilvl w:val="0"/>
          <w:numId w:val="3"/>
        </w:numPr>
        <w:tabs>
          <w:tab w:val="clear" w:pos="1155"/>
          <w:tab w:val="num" w:pos="0"/>
          <w:tab w:val="left" w:pos="720"/>
        </w:tabs>
        <w:ind w:left="0" w:firstLine="360"/>
        <w:rPr>
          <w:sz w:val="26"/>
          <w:szCs w:val="26"/>
        </w:rPr>
      </w:pPr>
      <w:r w:rsidRPr="00310B9B">
        <w:rPr>
          <w:sz w:val="26"/>
          <w:szCs w:val="26"/>
        </w:rPr>
        <w:t>медицинские документы, подтверждающие возможность детей осваивать образовательные программы в области искусств;</w:t>
      </w:r>
    </w:p>
    <w:p w:rsidR="00B04E8C" w:rsidRPr="00310B9B" w:rsidRDefault="00B04E8C" w:rsidP="00B04E8C">
      <w:pPr>
        <w:pStyle w:val="aa"/>
        <w:numPr>
          <w:ilvl w:val="0"/>
          <w:numId w:val="3"/>
        </w:numPr>
        <w:tabs>
          <w:tab w:val="left" w:pos="720"/>
        </w:tabs>
        <w:ind w:hanging="795"/>
        <w:rPr>
          <w:sz w:val="26"/>
          <w:szCs w:val="26"/>
        </w:rPr>
      </w:pPr>
      <w:r w:rsidRPr="00310B9B">
        <w:rPr>
          <w:sz w:val="26"/>
          <w:szCs w:val="26"/>
        </w:rPr>
        <w:t xml:space="preserve">фотография ребенка в формате 3х4, в количестве 1 шт.      </w:t>
      </w:r>
    </w:p>
    <w:p w:rsidR="00B04E8C" w:rsidRPr="00310B9B" w:rsidRDefault="00B04E8C" w:rsidP="00B04E8C">
      <w:pPr>
        <w:ind w:firstLine="708"/>
        <w:jc w:val="both"/>
        <w:rPr>
          <w:szCs w:val="26"/>
        </w:rPr>
      </w:pPr>
      <w:r w:rsidRPr="00310B9B">
        <w:rPr>
          <w:szCs w:val="26"/>
        </w:rPr>
        <w:t>Физическое лицо, оплачивающее стоимость обучения несовершеннолетнего лица, должно предоставить разрешение (согласие) от одного из родителей (законного представителя) о том, что он не возражает против оплаты обучения своего несовершеннолетнего ребенка.</w:t>
      </w:r>
    </w:p>
    <w:p w:rsidR="00B04E8C" w:rsidRPr="00310B9B" w:rsidRDefault="00B04E8C" w:rsidP="00B04E8C">
      <w:pPr>
        <w:jc w:val="both"/>
        <w:rPr>
          <w:szCs w:val="26"/>
        </w:rPr>
      </w:pPr>
      <w:r w:rsidRPr="00310B9B">
        <w:rPr>
          <w:szCs w:val="26"/>
        </w:rPr>
        <w:t xml:space="preserve">3.4.2 Договор на оказание платных образовательных услуг оформляется в письменной форме в двух экземплярах. Один экземпляр хранится в  </w:t>
      </w:r>
      <w:r w:rsidR="00CE346A" w:rsidRPr="00310B9B">
        <w:rPr>
          <w:szCs w:val="26"/>
        </w:rPr>
        <w:t>МКОУДО Юрюзанская ДШИ</w:t>
      </w:r>
      <w:r w:rsidRPr="00310B9B">
        <w:rPr>
          <w:szCs w:val="26"/>
        </w:rPr>
        <w:t xml:space="preserve">, второй – у потребителя или заказчика. </w:t>
      </w:r>
    </w:p>
    <w:p w:rsidR="00B04E8C" w:rsidRPr="00310B9B" w:rsidRDefault="00B04E8C" w:rsidP="00B04E8C">
      <w:pPr>
        <w:ind w:firstLine="708"/>
        <w:jc w:val="both"/>
        <w:rPr>
          <w:szCs w:val="26"/>
        </w:rPr>
      </w:pPr>
      <w:r w:rsidRPr="00310B9B">
        <w:rPr>
          <w:szCs w:val="26"/>
        </w:rPr>
        <w:t xml:space="preserve">Договор от имени </w:t>
      </w:r>
      <w:r w:rsidR="00CE346A" w:rsidRPr="00310B9B">
        <w:rPr>
          <w:szCs w:val="26"/>
        </w:rPr>
        <w:t xml:space="preserve">МКОУДО Юрюзанская ДШИ </w:t>
      </w:r>
      <w:r w:rsidRPr="00310B9B">
        <w:rPr>
          <w:szCs w:val="26"/>
        </w:rPr>
        <w:t>подписывается директором школы.</w:t>
      </w:r>
    </w:p>
    <w:p w:rsidR="00B04E8C" w:rsidRPr="00310B9B" w:rsidRDefault="00B04E8C" w:rsidP="00B04E8C">
      <w:pPr>
        <w:jc w:val="both"/>
        <w:rPr>
          <w:szCs w:val="26"/>
        </w:rPr>
      </w:pPr>
      <w:r w:rsidRPr="00310B9B">
        <w:rPr>
          <w:szCs w:val="26"/>
        </w:rPr>
        <w:t xml:space="preserve">3.4.3 Потребитель или заказчик оплачивает оказываемые образовательные услуги в порядке и в сроки, указанные в договоре. </w:t>
      </w:r>
    </w:p>
    <w:p w:rsidR="00B04E8C" w:rsidRPr="00310B9B" w:rsidRDefault="00B04E8C" w:rsidP="00B04E8C">
      <w:pPr>
        <w:numPr>
          <w:ilvl w:val="2"/>
          <w:numId w:val="8"/>
        </w:numPr>
        <w:tabs>
          <w:tab w:val="clear" w:pos="720"/>
        </w:tabs>
        <w:ind w:left="0" w:firstLine="0"/>
        <w:jc w:val="both"/>
        <w:rPr>
          <w:szCs w:val="26"/>
        </w:rPr>
      </w:pPr>
      <w:r w:rsidRPr="00310B9B">
        <w:rPr>
          <w:szCs w:val="26"/>
        </w:rPr>
        <w:t>Объем оказываемых платных образовательных услуг и их стоимость в договоре определяются по соглашению сторон договора.</w:t>
      </w:r>
    </w:p>
    <w:p w:rsidR="00B04E8C" w:rsidRPr="00310B9B" w:rsidRDefault="00B04E8C" w:rsidP="00B04E8C">
      <w:pPr>
        <w:numPr>
          <w:ilvl w:val="2"/>
          <w:numId w:val="8"/>
        </w:numPr>
        <w:tabs>
          <w:tab w:val="clear" w:pos="720"/>
          <w:tab w:val="num" w:pos="0"/>
        </w:tabs>
        <w:ind w:left="0" w:firstLine="0"/>
        <w:jc w:val="both"/>
        <w:rPr>
          <w:szCs w:val="26"/>
        </w:rPr>
      </w:pPr>
      <w:r w:rsidRPr="00310B9B">
        <w:rPr>
          <w:szCs w:val="26"/>
        </w:rPr>
        <w:t>Договор с заказчиком на оказание платных образовательных услуг заключается в каждом конкретном случае персонально, на определенный срок и должен предусматривать: предмет договора, обязанности заказчика и исполнителя, права заказчика и исполнителя, размер и условия оплаты услуги, ценообразование на платные дополнительные образовательные услуги, основания изменения и расторжения договора, ответственность за неисполнение или ненадлежащее исполнение обязательств по настоящему договору, срок действия договора и другие условия.</w:t>
      </w:r>
    </w:p>
    <w:p w:rsidR="00B04E8C" w:rsidRPr="00310B9B" w:rsidRDefault="00B04E8C" w:rsidP="00B04E8C">
      <w:pPr>
        <w:jc w:val="both"/>
        <w:rPr>
          <w:szCs w:val="26"/>
        </w:rPr>
      </w:pPr>
      <w:r w:rsidRPr="00310B9B">
        <w:rPr>
          <w:szCs w:val="26"/>
        </w:rPr>
        <w:t xml:space="preserve">3.4.6 Договор является отчетным документом и должен храниться в </w:t>
      </w:r>
      <w:r w:rsidR="00CE346A" w:rsidRPr="00310B9B">
        <w:rPr>
          <w:szCs w:val="26"/>
        </w:rPr>
        <w:t xml:space="preserve">МКОУДО Юрюзанская ДШИ </w:t>
      </w:r>
      <w:r w:rsidRPr="00310B9B">
        <w:rPr>
          <w:szCs w:val="26"/>
        </w:rPr>
        <w:t>5 лет.</w:t>
      </w:r>
    </w:p>
    <w:p w:rsidR="00B04E8C" w:rsidRPr="00310B9B" w:rsidRDefault="00B04E8C" w:rsidP="00B04E8C">
      <w:p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 xml:space="preserve">3.5 Директор </w:t>
      </w:r>
      <w:r w:rsidR="00CE346A" w:rsidRPr="00310B9B">
        <w:rPr>
          <w:szCs w:val="26"/>
        </w:rPr>
        <w:t xml:space="preserve">МКОУДО Юрюзанская ДШИ </w:t>
      </w:r>
      <w:r w:rsidRPr="00310B9B">
        <w:rPr>
          <w:szCs w:val="26"/>
        </w:rPr>
        <w:t>обязан издать приказы об организации конкретных платных дополнительных образовательных  услуг, в которых определяет:</w:t>
      </w:r>
    </w:p>
    <w:p w:rsidR="00B04E8C" w:rsidRPr="00310B9B" w:rsidRDefault="00B04E8C" w:rsidP="00B04E8C">
      <w:pPr>
        <w:numPr>
          <w:ilvl w:val="0"/>
          <w:numId w:val="6"/>
        </w:numPr>
        <w:tabs>
          <w:tab w:val="clear" w:pos="1800"/>
          <w:tab w:val="num" w:pos="540"/>
          <w:tab w:val="left" w:pos="900"/>
        </w:tabs>
        <w:ind w:left="900"/>
        <w:jc w:val="both"/>
        <w:rPr>
          <w:szCs w:val="26"/>
        </w:rPr>
      </w:pPr>
      <w:r w:rsidRPr="00310B9B">
        <w:rPr>
          <w:szCs w:val="26"/>
        </w:rPr>
        <w:t>ответственных лиц;</w:t>
      </w:r>
    </w:p>
    <w:p w:rsidR="00B04E8C" w:rsidRPr="00310B9B" w:rsidRDefault="00B04E8C" w:rsidP="00B04E8C">
      <w:pPr>
        <w:numPr>
          <w:ilvl w:val="0"/>
          <w:numId w:val="6"/>
        </w:numPr>
        <w:tabs>
          <w:tab w:val="clear" w:pos="1800"/>
          <w:tab w:val="num" w:pos="540"/>
          <w:tab w:val="left" w:pos="900"/>
        </w:tabs>
        <w:ind w:left="900"/>
        <w:jc w:val="both"/>
        <w:rPr>
          <w:szCs w:val="26"/>
        </w:rPr>
      </w:pPr>
      <w:r w:rsidRPr="00310B9B">
        <w:rPr>
          <w:szCs w:val="26"/>
        </w:rPr>
        <w:t>состав участников;</w:t>
      </w:r>
    </w:p>
    <w:p w:rsidR="00B04E8C" w:rsidRPr="00310B9B" w:rsidRDefault="00B04E8C" w:rsidP="00B04E8C">
      <w:pPr>
        <w:numPr>
          <w:ilvl w:val="0"/>
          <w:numId w:val="6"/>
        </w:numPr>
        <w:tabs>
          <w:tab w:val="clear" w:pos="1800"/>
          <w:tab w:val="num" w:pos="540"/>
          <w:tab w:val="left" w:pos="900"/>
        </w:tabs>
        <w:ind w:left="900"/>
        <w:jc w:val="both"/>
        <w:rPr>
          <w:szCs w:val="26"/>
        </w:rPr>
      </w:pPr>
      <w:r w:rsidRPr="00310B9B">
        <w:rPr>
          <w:szCs w:val="26"/>
        </w:rPr>
        <w:t>организацию работы по предоставлению платных дополнительных образовательных  услуг (расписание занятий, график работы и т.д.);</w:t>
      </w:r>
    </w:p>
    <w:p w:rsidR="00B04E8C" w:rsidRPr="00310B9B" w:rsidRDefault="00B04E8C" w:rsidP="00B04E8C">
      <w:pPr>
        <w:numPr>
          <w:ilvl w:val="0"/>
          <w:numId w:val="6"/>
        </w:numPr>
        <w:tabs>
          <w:tab w:val="clear" w:pos="1800"/>
          <w:tab w:val="num" w:pos="540"/>
          <w:tab w:val="left" w:pos="900"/>
        </w:tabs>
        <w:ind w:left="900"/>
        <w:jc w:val="both"/>
        <w:rPr>
          <w:szCs w:val="26"/>
        </w:rPr>
      </w:pPr>
      <w:r w:rsidRPr="00310B9B">
        <w:rPr>
          <w:szCs w:val="26"/>
        </w:rPr>
        <w:t xml:space="preserve"> привлекаемый преподавательский состав (исполнителей);</w:t>
      </w:r>
    </w:p>
    <w:p w:rsidR="00B04E8C" w:rsidRPr="00310B9B" w:rsidRDefault="00B04E8C" w:rsidP="00B04E8C">
      <w:pPr>
        <w:tabs>
          <w:tab w:val="left" w:pos="2655"/>
        </w:tabs>
        <w:ind w:left="1080" w:hanging="1080"/>
        <w:jc w:val="both"/>
        <w:rPr>
          <w:szCs w:val="26"/>
        </w:rPr>
      </w:pPr>
      <w:r w:rsidRPr="00310B9B">
        <w:rPr>
          <w:szCs w:val="26"/>
        </w:rPr>
        <w:t>утверждает:</w:t>
      </w:r>
    </w:p>
    <w:p w:rsidR="00B04E8C" w:rsidRPr="00310B9B" w:rsidRDefault="00B04E8C" w:rsidP="00B04E8C">
      <w:pPr>
        <w:numPr>
          <w:ilvl w:val="0"/>
          <w:numId w:val="7"/>
        </w:num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>учебный план, учебную программу;</w:t>
      </w:r>
    </w:p>
    <w:p w:rsidR="00B04E8C" w:rsidRPr="00310B9B" w:rsidRDefault="00B04E8C" w:rsidP="00B04E8C">
      <w:pPr>
        <w:numPr>
          <w:ilvl w:val="0"/>
          <w:numId w:val="7"/>
        </w:num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 xml:space="preserve">смету расходов; </w:t>
      </w:r>
    </w:p>
    <w:p w:rsidR="00B04E8C" w:rsidRPr="00310B9B" w:rsidRDefault="00B04E8C" w:rsidP="00B04E8C">
      <w:pPr>
        <w:numPr>
          <w:ilvl w:val="0"/>
          <w:numId w:val="7"/>
        </w:num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>штатное расписание (тарификационный список).</w:t>
      </w:r>
    </w:p>
    <w:p w:rsidR="00B04E8C" w:rsidRPr="00310B9B" w:rsidRDefault="00B04E8C" w:rsidP="00B04E8C">
      <w:p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 xml:space="preserve">3.6 </w:t>
      </w:r>
      <w:r w:rsidR="00CE346A" w:rsidRPr="00310B9B">
        <w:rPr>
          <w:szCs w:val="26"/>
        </w:rPr>
        <w:t xml:space="preserve">МКОУДО Юрюзанская ДШИ </w:t>
      </w:r>
      <w:r w:rsidRPr="00310B9B">
        <w:rPr>
          <w:szCs w:val="26"/>
        </w:rPr>
        <w:t>по требованию получателя обязана предоставить необходимую и достоверную информацию об оказываемых платных   дополнительных образовательных услугах и исполнителях услуг, а также выдать документ (справку, свидетельство) о том, что дополнительная услуга оказана, с  указанием объема учебного времени.</w:t>
      </w:r>
    </w:p>
    <w:p w:rsidR="00B04E8C" w:rsidRDefault="00B04E8C" w:rsidP="003B1BF9">
      <w:pPr>
        <w:tabs>
          <w:tab w:val="left" w:pos="2655"/>
        </w:tabs>
        <w:spacing w:line="360" w:lineRule="auto"/>
        <w:ind w:left="360"/>
        <w:jc w:val="both"/>
        <w:rPr>
          <w:szCs w:val="26"/>
        </w:rPr>
      </w:pPr>
    </w:p>
    <w:p w:rsidR="003B1BF9" w:rsidRDefault="003B1BF9" w:rsidP="003B1BF9">
      <w:pPr>
        <w:tabs>
          <w:tab w:val="left" w:pos="2655"/>
        </w:tabs>
        <w:spacing w:line="360" w:lineRule="auto"/>
        <w:ind w:left="360"/>
        <w:jc w:val="both"/>
        <w:rPr>
          <w:szCs w:val="26"/>
        </w:rPr>
      </w:pPr>
    </w:p>
    <w:p w:rsidR="003B1BF9" w:rsidRPr="00310B9B" w:rsidRDefault="003B1BF9" w:rsidP="003B1BF9">
      <w:pPr>
        <w:tabs>
          <w:tab w:val="left" w:pos="2655"/>
        </w:tabs>
        <w:spacing w:line="360" w:lineRule="auto"/>
        <w:ind w:left="360"/>
        <w:jc w:val="both"/>
        <w:rPr>
          <w:szCs w:val="26"/>
        </w:rPr>
      </w:pPr>
    </w:p>
    <w:p w:rsidR="00B04E8C" w:rsidRPr="00310B9B" w:rsidRDefault="00B04E8C" w:rsidP="00B04E8C">
      <w:pPr>
        <w:numPr>
          <w:ilvl w:val="0"/>
          <w:numId w:val="1"/>
        </w:numPr>
        <w:tabs>
          <w:tab w:val="left" w:pos="2655"/>
        </w:tabs>
        <w:jc w:val="center"/>
        <w:rPr>
          <w:b/>
          <w:szCs w:val="26"/>
        </w:rPr>
      </w:pPr>
      <w:r w:rsidRPr="00310B9B">
        <w:rPr>
          <w:b/>
          <w:szCs w:val="26"/>
        </w:rPr>
        <w:lastRenderedPageBreak/>
        <w:t>Порядок получения и расходования средств.</w:t>
      </w:r>
    </w:p>
    <w:p w:rsidR="00B04E8C" w:rsidRPr="00310B9B" w:rsidRDefault="00B04E8C" w:rsidP="00B04E8C">
      <w:pPr>
        <w:tabs>
          <w:tab w:val="left" w:pos="2655"/>
        </w:tabs>
        <w:rPr>
          <w:b/>
          <w:szCs w:val="26"/>
        </w:rPr>
      </w:pPr>
    </w:p>
    <w:p w:rsidR="00B04E8C" w:rsidRPr="00310B9B" w:rsidRDefault="00B04E8C" w:rsidP="00B04E8C">
      <w:pPr>
        <w:numPr>
          <w:ilvl w:val="1"/>
          <w:numId w:val="1"/>
        </w:num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 xml:space="preserve">4.1 На оказание платных дополнительных образовательных услуг составляется смета расходов. Администрация </w:t>
      </w:r>
      <w:r w:rsidR="00CE346A" w:rsidRPr="00310B9B">
        <w:rPr>
          <w:szCs w:val="26"/>
        </w:rPr>
        <w:t xml:space="preserve">МКОУДО Юрюзанская ДШИ </w:t>
      </w:r>
      <w:r w:rsidRPr="00310B9B">
        <w:rPr>
          <w:szCs w:val="26"/>
        </w:rPr>
        <w:t xml:space="preserve">обязана ознакомить получателей дополнительной услуги со сметой в целом и в расчете на одного получателя. Смета разрабатывается непосредственно </w:t>
      </w:r>
      <w:r w:rsidR="00CE346A" w:rsidRPr="00310B9B">
        <w:rPr>
          <w:szCs w:val="26"/>
        </w:rPr>
        <w:t>МКОУДО Юрюзанская ДШИ</w:t>
      </w:r>
      <w:r w:rsidRPr="00310B9B">
        <w:rPr>
          <w:szCs w:val="26"/>
        </w:rPr>
        <w:t xml:space="preserve">, утверждается директором. Допускается оплата услуг в договорных ценах, в соответствии с </w:t>
      </w:r>
      <w:r w:rsidR="00E5680E" w:rsidRPr="00310B9B">
        <w:rPr>
          <w:szCs w:val="26"/>
        </w:rPr>
        <w:t>конъюнктурой</w:t>
      </w:r>
      <w:r w:rsidRPr="00310B9B">
        <w:rPr>
          <w:szCs w:val="26"/>
        </w:rPr>
        <w:t xml:space="preserve"> спроса и предложения.</w:t>
      </w:r>
    </w:p>
    <w:p w:rsidR="00B04E8C" w:rsidRPr="00310B9B" w:rsidRDefault="00B04E8C" w:rsidP="00B04E8C">
      <w:pPr>
        <w:numPr>
          <w:ilvl w:val="1"/>
          <w:numId w:val="1"/>
        </w:num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>4.2 Дополнительные услуги, в соответствии с Постановлением Правительства РФ №239 от 7 марта 1995 года « О мерах по упорядочению государственного регулирования цен (тарифов)» с изменениями от 09.03.2013 № 199, не входят в перечень услуг, цены на которые регулируются на государственном уровне или уровне Российской Федерации.</w:t>
      </w:r>
    </w:p>
    <w:p w:rsidR="00B04E8C" w:rsidRPr="00310B9B" w:rsidRDefault="00B04E8C" w:rsidP="00B04E8C">
      <w:pPr>
        <w:numPr>
          <w:ilvl w:val="1"/>
          <w:numId w:val="1"/>
        </w:num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 xml:space="preserve">4.3 Доходы от оказания платных дополнительных образовательных услуг и иных услуг полностью реинвестируются в </w:t>
      </w:r>
      <w:r w:rsidR="00CE346A" w:rsidRPr="00310B9B">
        <w:rPr>
          <w:szCs w:val="26"/>
        </w:rPr>
        <w:t>МКОУДО Юрюзанская ДШИ</w:t>
      </w:r>
      <w:r w:rsidRPr="00310B9B">
        <w:rPr>
          <w:szCs w:val="26"/>
        </w:rPr>
        <w:t xml:space="preserve"> в соответствии со сметой расходов. Суммы превышения доходов над расходами используются исключительно в соответствии со сметой расходов, на основании Инструкции Министерства финансов РФ. Данная деятельность не является предпринимательской. В случае использования средств на иные цели, превышение дохода над расходами по итогам </w:t>
      </w:r>
      <w:r w:rsidR="003B1BF9">
        <w:rPr>
          <w:szCs w:val="26"/>
        </w:rPr>
        <w:t>квартала</w:t>
      </w:r>
      <w:r w:rsidRPr="00310B9B">
        <w:rPr>
          <w:szCs w:val="26"/>
        </w:rPr>
        <w:t xml:space="preserve"> признается прибылью и подлежит налогообложению.</w:t>
      </w:r>
    </w:p>
    <w:p w:rsidR="00B04E8C" w:rsidRPr="00310B9B" w:rsidRDefault="00B04E8C" w:rsidP="00B04E8C">
      <w:p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 xml:space="preserve">     4.4 </w:t>
      </w:r>
      <w:r w:rsidR="00CE346A" w:rsidRPr="00310B9B">
        <w:rPr>
          <w:szCs w:val="26"/>
        </w:rPr>
        <w:t xml:space="preserve">МКОУДО Юрюзанская ДШИ </w:t>
      </w:r>
      <w:r w:rsidRPr="00310B9B">
        <w:rPr>
          <w:szCs w:val="26"/>
        </w:rPr>
        <w:t xml:space="preserve">вправе по своему усмотрению расходовать средства, полученные от оказания дополнительных и иных услуг в соответствии со сметой доходов и расходов. Полученный доход аккумулируется на </w:t>
      </w:r>
      <w:r w:rsidR="003B1BF9">
        <w:rPr>
          <w:szCs w:val="26"/>
        </w:rPr>
        <w:t>лицевом</w:t>
      </w:r>
      <w:r w:rsidRPr="00310B9B">
        <w:rPr>
          <w:szCs w:val="26"/>
        </w:rPr>
        <w:t xml:space="preserve"> счете и находится в полном расположении </w:t>
      </w:r>
      <w:r w:rsidR="00CE346A" w:rsidRPr="00310B9B">
        <w:rPr>
          <w:szCs w:val="26"/>
        </w:rPr>
        <w:t xml:space="preserve">МКОУДО Юрюзанская ДШИ, </w:t>
      </w:r>
      <w:r w:rsidRPr="00310B9B">
        <w:rPr>
          <w:szCs w:val="26"/>
        </w:rPr>
        <w:t xml:space="preserve">расходуется по своему усмотрению на цели развития </w:t>
      </w:r>
      <w:r w:rsidR="00CE346A" w:rsidRPr="00310B9B">
        <w:rPr>
          <w:szCs w:val="26"/>
        </w:rPr>
        <w:t xml:space="preserve">МКОУДО Юрюзанская ДШИ </w:t>
      </w:r>
      <w:r w:rsidRPr="00310B9B">
        <w:rPr>
          <w:szCs w:val="26"/>
        </w:rPr>
        <w:t>на основании сметы расходов.</w:t>
      </w:r>
    </w:p>
    <w:p w:rsidR="00B04E8C" w:rsidRPr="00310B9B" w:rsidRDefault="00B04E8C" w:rsidP="00B04E8C">
      <w:pPr>
        <w:numPr>
          <w:ilvl w:val="1"/>
          <w:numId w:val="1"/>
        </w:num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 xml:space="preserve">4.5 </w:t>
      </w:r>
      <w:r w:rsidR="00CE346A" w:rsidRPr="00310B9B">
        <w:rPr>
          <w:szCs w:val="26"/>
        </w:rPr>
        <w:t xml:space="preserve">МКОУДО Юрюзанская ДШИ </w:t>
      </w:r>
      <w:r w:rsidRPr="00310B9B">
        <w:rPr>
          <w:szCs w:val="26"/>
        </w:rPr>
        <w:t xml:space="preserve">вправе привлекать специалистов для оказания платных дополнительных образовательных на контрактной основе, без соблюдения условий оплаты, определенной Положением об оплате труда </w:t>
      </w:r>
      <w:r w:rsidR="00CE346A" w:rsidRPr="00310B9B">
        <w:rPr>
          <w:szCs w:val="26"/>
        </w:rPr>
        <w:t xml:space="preserve">МКОУДО Юрюзанская ДШИ </w:t>
      </w:r>
      <w:r w:rsidRPr="00310B9B">
        <w:rPr>
          <w:szCs w:val="26"/>
        </w:rPr>
        <w:t>и осуществлять оплату труда на договорной основе.</w:t>
      </w:r>
    </w:p>
    <w:p w:rsidR="00B04E8C" w:rsidRPr="00310B9B" w:rsidRDefault="00B04E8C" w:rsidP="00B04E8C">
      <w:pPr>
        <w:numPr>
          <w:ilvl w:val="1"/>
          <w:numId w:val="1"/>
        </w:num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 xml:space="preserve">4.6 Оплата за платные дополнительные образовательные услуги производиться в безналичном порядке. Безналичные расчеты производятся  через  банки, и </w:t>
      </w:r>
      <w:r w:rsidR="003B1BF9">
        <w:rPr>
          <w:szCs w:val="26"/>
        </w:rPr>
        <w:t xml:space="preserve">денежные </w:t>
      </w:r>
      <w:r w:rsidRPr="00310B9B">
        <w:rPr>
          <w:szCs w:val="26"/>
        </w:rPr>
        <w:t xml:space="preserve">средства зачисляются на </w:t>
      </w:r>
      <w:r w:rsidR="003B1BF9">
        <w:rPr>
          <w:szCs w:val="26"/>
        </w:rPr>
        <w:t>лицевой</w:t>
      </w:r>
      <w:r w:rsidRPr="00310B9B">
        <w:rPr>
          <w:szCs w:val="26"/>
        </w:rPr>
        <w:t xml:space="preserve"> счет </w:t>
      </w:r>
      <w:r w:rsidR="00CE346A" w:rsidRPr="00310B9B">
        <w:rPr>
          <w:szCs w:val="26"/>
        </w:rPr>
        <w:t>МКОУДО Юрюзанская ДШИ</w:t>
      </w:r>
      <w:r w:rsidRPr="00310B9B">
        <w:rPr>
          <w:szCs w:val="26"/>
        </w:rPr>
        <w:t>. По соглашению сторон оплата дополнительных услуг может осуществляться за счет спонсорских средств или целевых поступлений безвозмездного характера. Передача наличных денег лицам, непосредственно оказывающим дополнительные услуги, или другим лицам запрещается.</w:t>
      </w:r>
    </w:p>
    <w:p w:rsidR="00B04E8C" w:rsidRPr="00310B9B" w:rsidRDefault="00B04E8C" w:rsidP="00B04E8C">
      <w:pPr>
        <w:numPr>
          <w:ilvl w:val="1"/>
          <w:numId w:val="1"/>
        </w:num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 xml:space="preserve">4.7 Размер и форма доплаты директору </w:t>
      </w:r>
      <w:r w:rsidR="00CE346A" w:rsidRPr="00310B9B">
        <w:rPr>
          <w:szCs w:val="26"/>
        </w:rPr>
        <w:t xml:space="preserve">МКОУДО Юрюзанская ДШИ </w:t>
      </w:r>
      <w:r w:rsidRPr="00310B9B">
        <w:rPr>
          <w:szCs w:val="26"/>
        </w:rPr>
        <w:t>за организацию и контроль по осуществлению дополнительных услуг определяется Учреждением, данные расходы включаются в состав затрат. Поощрение директора может осуществляться за счет средств фонда доходов от платных услуг, направление использования которого утверждается  Советом школы.</w:t>
      </w:r>
    </w:p>
    <w:p w:rsidR="00B04E8C" w:rsidRPr="00310B9B" w:rsidRDefault="00B04E8C" w:rsidP="00B04E8C">
      <w:pPr>
        <w:tabs>
          <w:tab w:val="left" w:pos="2655"/>
        </w:tabs>
        <w:spacing w:line="360" w:lineRule="auto"/>
        <w:ind w:left="360"/>
        <w:jc w:val="both"/>
        <w:rPr>
          <w:szCs w:val="26"/>
        </w:rPr>
      </w:pPr>
    </w:p>
    <w:p w:rsidR="00B04E8C" w:rsidRPr="00310B9B" w:rsidRDefault="00B04E8C" w:rsidP="00B04E8C">
      <w:pPr>
        <w:numPr>
          <w:ilvl w:val="0"/>
          <w:numId w:val="1"/>
        </w:numPr>
        <w:tabs>
          <w:tab w:val="left" w:pos="2655"/>
        </w:tabs>
        <w:jc w:val="center"/>
        <w:rPr>
          <w:b/>
          <w:szCs w:val="26"/>
        </w:rPr>
      </w:pPr>
      <w:r w:rsidRPr="00310B9B">
        <w:rPr>
          <w:b/>
          <w:szCs w:val="26"/>
        </w:rPr>
        <w:t>Заключительный раздел.</w:t>
      </w:r>
    </w:p>
    <w:p w:rsidR="00B04E8C" w:rsidRPr="00310B9B" w:rsidRDefault="00CE346A" w:rsidP="00B04E8C">
      <w:pPr>
        <w:numPr>
          <w:ilvl w:val="1"/>
          <w:numId w:val="1"/>
        </w:num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 xml:space="preserve">5.1 Управление культуры </w:t>
      </w:r>
      <w:r w:rsidR="00B04E8C" w:rsidRPr="00310B9B">
        <w:rPr>
          <w:szCs w:val="26"/>
        </w:rPr>
        <w:t xml:space="preserve">администрации </w:t>
      </w:r>
      <w:proofErr w:type="gramStart"/>
      <w:r w:rsidRPr="00310B9B">
        <w:rPr>
          <w:szCs w:val="26"/>
        </w:rPr>
        <w:t>Катав-Ивановског</w:t>
      </w:r>
      <w:r w:rsidR="00B04E8C" w:rsidRPr="00310B9B">
        <w:rPr>
          <w:szCs w:val="26"/>
        </w:rPr>
        <w:t>о</w:t>
      </w:r>
      <w:proofErr w:type="gramEnd"/>
      <w:r w:rsidRPr="00310B9B">
        <w:rPr>
          <w:szCs w:val="26"/>
        </w:rPr>
        <w:t xml:space="preserve"> муниципального</w:t>
      </w:r>
      <w:r w:rsidR="00B04E8C" w:rsidRPr="00310B9B">
        <w:rPr>
          <w:szCs w:val="26"/>
        </w:rPr>
        <w:t xml:space="preserve"> района осуществляет контроль за соблюдением закона, действующего в части организации платных  дополнительных образовательных услуг.</w:t>
      </w:r>
    </w:p>
    <w:p w:rsidR="00B04E8C" w:rsidRPr="00310B9B" w:rsidRDefault="00B04E8C" w:rsidP="00B04E8C">
      <w:pPr>
        <w:numPr>
          <w:ilvl w:val="1"/>
          <w:numId w:val="1"/>
        </w:num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lastRenderedPageBreak/>
        <w:t xml:space="preserve">5.2 </w:t>
      </w:r>
      <w:r w:rsidR="00CE346A" w:rsidRPr="00310B9B">
        <w:rPr>
          <w:szCs w:val="26"/>
        </w:rPr>
        <w:t xml:space="preserve">Управление </w:t>
      </w:r>
      <w:r w:rsidRPr="00310B9B">
        <w:rPr>
          <w:szCs w:val="26"/>
        </w:rPr>
        <w:t xml:space="preserve">культуры администрации </w:t>
      </w:r>
      <w:r w:rsidR="00CE346A" w:rsidRPr="00310B9B">
        <w:rPr>
          <w:szCs w:val="26"/>
        </w:rPr>
        <w:t xml:space="preserve">Катав-Ивановского муниципального района </w:t>
      </w:r>
      <w:r w:rsidRPr="00310B9B">
        <w:rPr>
          <w:szCs w:val="26"/>
        </w:rPr>
        <w:t xml:space="preserve">вправе приостановить деятельность </w:t>
      </w:r>
      <w:r w:rsidR="00CE346A" w:rsidRPr="00310B9B">
        <w:rPr>
          <w:szCs w:val="26"/>
        </w:rPr>
        <w:t>МКОУДО Юрюзанская ДШИ</w:t>
      </w:r>
      <w:r w:rsidRPr="00310B9B">
        <w:rPr>
          <w:szCs w:val="26"/>
        </w:rPr>
        <w:t xml:space="preserve"> по оказанию платных дополнительных образовательных услуг, если эта деятельность осуществляется в ущерб основной деятельности школы.</w:t>
      </w:r>
    </w:p>
    <w:p w:rsidR="00B04E8C" w:rsidRPr="00310B9B" w:rsidRDefault="00B04E8C" w:rsidP="00B04E8C">
      <w:pPr>
        <w:numPr>
          <w:ilvl w:val="1"/>
          <w:numId w:val="1"/>
        </w:num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>5.3 При выявлении случаев оказания платных дополнительных образовательных услуг с ущербом для основной деятельности или взимания платы за услуги, финансируемые из бюджета, Учредитель вправе принять решение об изъятии незаконно полученных сумм в соответствующий бюджет.</w:t>
      </w:r>
    </w:p>
    <w:p w:rsidR="00B04E8C" w:rsidRPr="00310B9B" w:rsidRDefault="00B04E8C" w:rsidP="00B04E8C">
      <w:pPr>
        <w:numPr>
          <w:ilvl w:val="1"/>
          <w:numId w:val="1"/>
        </w:num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 xml:space="preserve">5.4  Директор </w:t>
      </w:r>
      <w:r w:rsidR="00CE346A" w:rsidRPr="00310B9B">
        <w:rPr>
          <w:szCs w:val="26"/>
        </w:rPr>
        <w:t xml:space="preserve">МКОУДО Юрюзанская ДШИ </w:t>
      </w:r>
      <w:r w:rsidRPr="00310B9B">
        <w:rPr>
          <w:szCs w:val="26"/>
        </w:rPr>
        <w:t>несет персональную ответственность за деятельность по осуществлению платных дополнительных образовательных  услуг.</w:t>
      </w:r>
    </w:p>
    <w:p w:rsidR="00FC44E5" w:rsidRPr="00310B9B" w:rsidRDefault="00B04E8C" w:rsidP="00CE346A">
      <w:pPr>
        <w:numPr>
          <w:ilvl w:val="1"/>
          <w:numId w:val="1"/>
        </w:numPr>
        <w:tabs>
          <w:tab w:val="left" w:pos="2655"/>
        </w:tabs>
        <w:jc w:val="both"/>
        <w:rPr>
          <w:szCs w:val="26"/>
        </w:rPr>
      </w:pPr>
      <w:r w:rsidRPr="00310B9B">
        <w:rPr>
          <w:szCs w:val="26"/>
        </w:rPr>
        <w:t xml:space="preserve">5.5  Тарифы по платным дополнительным образовательным услугам ежегодно согласовываются с администрацией </w:t>
      </w:r>
      <w:r w:rsidR="00CE346A" w:rsidRPr="00310B9B">
        <w:rPr>
          <w:szCs w:val="26"/>
        </w:rPr>
        <w:t xml:space="preserve">Катав-Ивановского муниципального района МКОУДО </w:t>
      </w:r>
      <w:proofErr w:type="gramStart"/>
      <w:r w:rsidR="00CE346A" w:rsidRPr="00310B9B">
        <w:rPr>
          <w:szCs w:val="26"/>
        </w:rPr>
        <w:t>Юрюзанская</w:t>
      </w:r>
      <w:proofErr w:type="gramEnd"/>
      <w:r w:rsidR="00CE346A" w:rsidRPr="00310B9B">
        <w:rPr>
          <w:szCs w:val="26"/>
        </w:rPr>
        <w:t xml:space="preserve"> ДШИ </w:t>
      </w:r>
      <w:r w:rsidRPr="00310B9B">
        <w:rPr>
          <w:szCs w:val="26"/>
        </w:rPr>
        <w:t xml:space="preserve">обязана ежегодно готовить отчет о поступлении и использовании внебюджетных средств и предоставлять его для ознакомления в </w:t>
      </w:r>
      <w:r w:rsidR="003B1BF9">
        <w:rPr>
          <w:szCs w:val="26"/>
        </w:rPr>
        <w:t>финансовое управление А</w:t>
      </w:r>
      <w:r w:rsidRPr="00310B9B">
        <w:rPr>
          <w:szCs w:val="26"/>
        </w:rPr>
        <w:t xml:space="preserve">дминистрацию </w:t>
      </w:r>
      <w:r w:rsidR="00CE346A" w:rsidRPr="00310B9B">
        <w:rPr>
          <w:szCs w:val="26"/>
        </w:rPr>
        <w:t xml:space="preserve">Катав-Ивановского муниципального </w:t>
      </w:r>
      <w:r w:rsidRPr="00310B9B">
        <w:rPr>
          <w:szCs w:val="26"/>
        </w:rPr>
        <w:t>района.</w:t>
      </w:r>
    </w:p>
    <w:p w:rsidR="00183B8A" w:rsidRPr="00310B9B" w:rsidRDefault="00183B8A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</w:p>
    <w:p w:rsidR="00183B8A" w:rsidRPr="00310B9B" w:rsidRDefault="00183B8A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</w:p>
    <w:p w:rsidR="00FC44E5" w:rsidRPr="00310B9B" w:rsidRDefault="00FC44E5" w:rsidP="00310B9B">
      <w:pPr>
        <w:spacing w:line="276" w:lineRule="auto"/>
        <w:jc w:val="both"/>
        <w:rPr>
          <w:color w:val="000000" w:themeColor="text1"/>
          <w:szCs w:val="26"/>
        </w:rPr>
      </w:pPr>
      <w:r w:rsidRPr="00310B9B">
        <w:rPr>
          <w:color w:val="000000" w:themeColor="text1"/>
          <w:szCs w:val="26"/>
        </w:rPr>
        <w:t xml:space="preserve">Глава Катав-Ивановского </w:t>
      </w:r>
    </w:p>
    <w:p w:rsidR="00FC44E5" w:rsidRPr="00310B9B" w:rsidRDefault="00FC44E5" w:rsidP="00310B9B">
      <w:pPr>
        <w:spacing w:line="276" w:lineRule="auto"/>
        <w:jc w:val="both"/>
        <w:rPr>
          <w:color w:val="000000" w:themeColor="text1"/>
          <w:szCs w:val="26"/>
        </w:rPr>
      </w:pPr>
      <w:r w:rsidRPr="00310B9B">
        <w:rPr>
          <w:color w:val="000000" w:themeColor="text1"/>
          <w:szCs w:val="26"/>
        </w:rPr>
        <w:t xml:space="preserve">муниципального района                                                       </w:t>
      </w:r>
      <w:r w:rsidR="00310B9B">
        <w:rPr>
          <w:color w:val="000000" w:themeColor="text1"/>
          <w:szCs w:val="26"/>
        </w:rPr>
        <w:t xml:space="preserve">                     </w:t>
      </w:r>
      <w:r w:rsidRPr="00310B9B">
        <w:rPr>
          <w:color w:val="000000" w:themeColor="text1"/>
          <w:szCs w:val="26"/>
        </w:rPr>
        <w:t xml:space="preserve">   Е.Ю.Киршин</w:t>
      </w:r>
    </w:p>
    <w:sectPr w:rsidR="00FC44E5" w:rsidRPr="00310B9B" w:rsidSect="00FC44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FA9" w:rsidRDefault="006C3FA9" w:rsidP="00A82360">
      <w:r>
        <w:separator/>
      </w:r>
    </w:p>
  </w:endnote>
  <w:endnote w:type="continuationSeparator" w:id="0">
    <w:p w:rsidR="006C3FA9" w:rsidRDefault="006C3FA9" w:rsidP="00A82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50" w:rsidRDefault="0072505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360" w:rsidRDefault="00A82360">
    <w:pPr>
      <w:pStyle w:val="a7"/>
    </w:pPr>
  </w:p>
  <w:p w:rsidR="00A82360" w:rsidRDefault="00A8236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50" w:rsidRDefault="007250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FA9" w:rsidRDefault="006C3FA9" w:rsidP="00A82360">
      <w:r>
        <w:separator/>
      </w:r>
    </w:p>
  </w:footnote>
  <w:footnote w:type="continuationSeparator" w:id="0">
    <w:p w:rsidR="006C3FA9" w:rsidRDefault="006C3FA9" w:rsidP="00A82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50" w:rsidRDefault="007250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50" w:rsidRDefault="0072505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50" w:rsidRDefault="0072505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11CA2"/>
    <w:multiLevelType w:val="multilevel"/>
    <w:tmpl w:val="7846821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B3D4EF9"/>
    <w:multiLevelType w:val="hybridMultilevel"/>
    <w:tmpl w:val="B42209AE"/>
    <w:lvl w:ilvl="0" w:tplc="F92214C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0913F03"/>
    <w:multiLevelType w:val="hybridMultilevel"/>
    <w:tmpl w:val="555C4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11D87"/>
    <w:multiLevelType w:val="hybridMultilevel"/>
    <w:tmpl w:val="D5E0963A"/>
    <w:lvl w:ilvl="0" w:tplc="F92214CE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4">
    <w:nsid w:val="1FC451F5"/>
    <w:multiLevelType w:val="multilevel"/>
    <w:tmpl w:val="D67CFA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5">
    <w:nsid w:val="22D5013F"/>
    <w:multiLevelType w:val="hybridMultilevel"/>
    <w:tmpl w:val="8A2A0C74"/>
    <w:lvl w:ilvl="0" w:tplc="0A8298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0A27C54">
      <w:numFmt w:val="none"/>
      <w:lvlText w:val=""/>
      <w:lvlJc w:val="left"/>
      <w:pPr>
        <w:tabs>
          <w:tab w:val="num" w:pos="360"/>
        </w:tabs>
      </w:pPr>
    </w:lvl>
    <w:lvl w:ilvl="2" w:tplc="3B720558">
      <w:numFmt w:val="none"/>
      <w:lvlText w:val=""/>
      <w:lvlJc w:val="left"/>
      <w:pPr>
        <w:tabs>
          <w:tab w:val="num" w:pos="360"/>
        </w:tabs>
      </w:pPr>
    </w:lvl>
    <w:lvl w:ilvl="3" w:tplc="643CDF40">
      <w:numFmt w:val="none"/>
      <w:lvlText w:val=""/>
      <w:lvlJc w:val="left"/>
      <w:pPr>
        <w:tabs>
          <w:tab w:val="num" w:pos="360"/>
        </w:tabs>
      </w:pPr>
    </w:lvl>
    <w:lvl w:ilvl="4" w:tplc="16D8C388">
      <w:numFmt w:val="none"/>
      <w:lvlText w:val=""/>
      <w:lvlJc w:val="left"/>
      <w:pPr>
        <w:tabs>
          <w:tab w:val="num" w:pos="360"/>
        </w:tabs>
      </w:pPr>
    </w:lvl>
    <w:lvl w:ilvl="5" w:tplc="E0223440">
      <w:numFmt w:val="none"/>
      <w:lvlText w:val=""/>
      <w:lvlJc w:val="left"/>
      <w:pPr>
        <w:tabs>
          <w:tab w:val="num" w:pos="360"/>
        </w:tabs>
      </w:pPr>
    </w:lvl>
    <w:lvl w:ilvl="6" w:tplc="F2B8FF6A">
      <w:numFmt w:val="none"/>
      <w:lvlText w:val=""/>
      <w:lvlJc w:val="left"/>
      <w:pPr>
        <w:tabs>
          <w:tab w:val="num" w:pos="360"/>
        </w:tabs>
      </w:pPr>
    </w:lvl>
    <w:lvl w:ilvl="7" w:tplc="1AB878C8">
      <w:numFmt w:val="none"/>
      <w:lvlText w:val=""/>
      <w:lvlJc w:val="left"/>
      <w:pPr>
        <w:tabs>
          <w:tab w:val="num" w:pos="360"/>
        </w:tabs>
      </w:pPr>
    </w:lvl>
    <w:lvl w:ilvl="8" w:tplc="3662C4D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73F46D0"/>
    <w:multiLevelType w:val="multilevel"/>
    <w:tmpl w:val="A258A092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4ACD4C2A"/>
    <w:multiLevelType w:val="hybridMultilevel"/>
    <w:tmpl w:val="5B86798A"/>
    <w:lvl w:ilvl="0" w:tplc="F92214C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35B0999"/>
    <w:multiLevelType w:val="hybridMultilevel"/>
    <w:tmpl w:val="BCD863C4"/>
    <w:lvl w:ilvl="0" w:tplc="F92214C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0A92"/>
    <w:rsid w:val="00001240"/>
    <w:rsid w:val="000066FD"/>
    <w:rsid w:val="00014463"/>
    <w:rsid w:val="0002152C"/>
    <w:rsid w:val="00054F21"/>
    <w:rsid w:val="000743B5"/>
    <w:rsid w:val="00076E10"/>
    <w:rsid w:val="000812DC"/>
    <w:rsid w:val="00086F53"/>
    <w:rsid w:val="00090FF6"/>
    <w:rsid w:val="00095302"/>
    <w:rsid w:val="000B652D"/>
    <w:rsid w:val="000B7160"/>
    <w:rsid w:val="000C6BDC"/>
    <w:rsid w:val="000D7418"/>
    <w:rsid w:val="000E6909"/>
    <w:rsid w:val="00107A5B"/>
    <w:rsid w:val="00114894"/>
    <w:rsid w:val="00137310"/>
    <w:rsid w:val="0018240A"/>
    <w:rsid w:val="00183B8A"/>
    <w:rsid w:val="00184CA3"/>
    <w:rsid w:val="001928FC"/>
    <w:rsid w:val="001A0866"/>
    <w:rsid w:val="001C4471"/>
    <w:rsid w:val="001C6693"/>
    <w:rsid w:val="00201B73"/>
    <w:rsid w:val="00210EC5"/>
    <w:rsid w:val="00261E56"/>
    <w:rsid w:val="002638FE"/>
    <w:rsid w:val="00274AF9"/>
    <w:rsid w:val="00291A05"/>
    <w:rsid w:val="00294E7B"/>
    <w:rsid w:val="002A2A97"/>
    <w:rsid w:val="002A3064"/>
    <w:rsid w:val="002B277B"/>
    <w:rsid w:val="002B4A9C"/>
    <w:rsid w:val="002D2108"/>
    <w:rsid w:val="002D5259"/>
    <w:rsid w:val="00310B9B"/>
    <w:rsid w:val="00327019"/>
    <w:rsid w:val="003303EB"/>
    <w:rsid w:val="003315B1"/>
    <w:rsid w:val="00355966"/>
    <w:rsid w:val="003807AE"/>
    <w:rsid w:val="0039140D"/>
    <w:rsid w:val="003954BB"/>
    <w:rsid w:val="003B1BF9"/>
    <w:rsid w:val="003B6A49"/>
    <w:rsid w:val="003D4CD8"/>
    <w:rsid w:val="00401E92"/>
    <w:rsid w:val="00430726"/>
    <w:rsid w:val="004323C3"/>
    <w:rsid w:val="00436384"/>
    <w:rsid w:val="004454D0"/>
    <w:rsid w:val="0045050F"/>
    <w:rsid w:val="00462DDA"/>
    <w:rsid w:val="00475F97"/>
    <w:rsid w:val="004829BC"/>
    <w:rsid w:val="0049552F"/>
    <w:rsid w:val="00496085"/>
    <w:rsid w:val="004D3952"/>
    <w:rsid w:val="00516155"/>
    <w:rsid w:val="00534688"/>
    <w:rsid w:val="0053718E"/>
    <w:rsid w:val="0056181A"/>
    <w:rsid w:val="005B4B45"/>
    <w:rsid w:val="005C105B"/>
    <w:rsid w:val="00613EB3"/>
    <w:rsid w:val="006333A8"/>
    <w:rsid w:val="006337D5"/>
    <w:rsid w:val="006A6250"/>
    <w:rsid w:val="006B4D5D"/>
    <w:rsid w:val="006C3FA9"/>
    <w:rsid w:val="006D752A"/>
    <w:rsid w:val="006F3C0B"/>
    <w:rsid w:val="006F7045"/>
    <w:rsid w:val="007248E7"/>
    <w:rsid w:val="00725050"/>
    <w:rsid w:val="00747A0D"/>
    <w:rsid w:val="007B1CC3"/>
    <w:rsid w:val="00845960"/>
    <w:rsid w:val="0089462F"/>
    <w:rsid w:val="00895DEB"/>
    <w:rsid w:val="00896FCC"/>
    <w:rsid w:val="008B10C0"/>
    <w:rsid w:val="008F0900"/>
    <w:rsid w:val="009064C5"/>
    <w:rsid w:val="0091722A"/>
    <w:rsid w:val="00927C5F"/>
    <w:rsid w:val="00944EF8"/>
    <w:rsid w:val="009A2E00"/>
    <w:rsid w:val="009A65A4"/>
    <w:rsid w:val="009D0B55"/>
    <w:rsid w:val="009E7243"/>
    <w:rsid w:val="00A07AC0"/>
    <w:rsid w:val="00A11D76"/>
    <w:rsid w:val="00A13718"/>
    <w:rsid w:val="00A2283F"/>
    <w:rsid w:val="00A60C51"/>
    <w:rsid w:val="00A73B4F"/>
    <w:rsid w:val="00A74E21"/>
    <w:rsid w:val="00A82360"/>
    <w:rsid w:val="00AB103C"/>
    <w:rsid w:val="00AB686C"/>
    <w:rsid w:val="00AF07E0"/>
    <w:rsid w:val="00B04E8C"/>
    <w:rsid w:val="00B23781"/>
    <w:rsid w:val="00B40633"/>
    <w:rsid w:val="00B772D7"/>
    <w:rsid w:val="00BA3EA0"/>
    <w:rsid w:val="00BC4FCC"/>
    <w:rsid w:val="00C0559B"/>
    <w:rsid w:val="00C10134"/>
    <w:rsid w:val="00C24023"/>
    <w:rsid w:val="00C33171"/>
    <w:rsid w:val="00C701DD"/>
    <w:rsid w:val="00C80B9A"/>
    <w:rsid w:val="00C9731F"/>
    <w:rsid w:val="00CD4291"/>
    <w:rsid w:val="00CD4DCE"/>
    <w:rsid w:val="00CE346A"/>
    <w:rsid w:val="00D05FED"/>
    <w:rsid w:val="00D85778"/>
    <w:rsid w:val="00DB79AA"/>
    <w:rsid w:val="00DC65F3"/>
    <w:rsid w:val="00DC7938"/>
    <w:rsid w:val="00DF30C6"/>
    <w:rsid w:val="00DF6247"/>
    <w:rsid w:val="00E04C66"/>
    <w:rsid w:val="00E3025B"/>
    <w:rsid w:val="00E452C6"/>
    <w:rsid w:val="00E5680E"/>
    <w:rsid w:val="00E56DB7"/>
    <w:rsid w:val="00EC072D"/>
    <w:rsid w:val="00F80A92"/>
    <w:rsid w:val="00FA2C66"/>
    <w:rsid w:val="00FC1E25"/>
    <w:rsid w:val="00FC44E5"/>
    <w:rsid w:val="00FD254D"/>
    <w:rsid w:val="00FE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A92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80A92"/>
    <w:pPr>
      <w:tabs>
        <w:tab w:val="center" w:pos="4153"/>
        <w:tab w:val="right" w:pos="8306"/>
      </w:tabs>
    </w:pPr>
    <w:rPr>
      <w:color w:val="auto"/>
    </w:rPr>
  </w:style>
  <w:style w:type="character" w:customStyle="1" w:styleId="a4">
    <w:name w:val="Верхний колонтитул Знак"/>
    <w:basedOn w:val="a0"/>
    <w:link w:val="a3"/>
    <w:rsid w:val="00F80A92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80A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A9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823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2360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customStyle="1" w:styleId="ConsPlusNormal">
    <w:name w:val="ConsPlusNormal"/>
    <w:rsid w:val="00B04E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qFormat/>
    <w:rsid w:val="00B04E8C"/>
    <w:pPr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styleId="aa">
    <w:name w:val="Body Text"/>
    <w:basedOn w:val="a"/>
    <w:link w:val="ab"/>
    <w:rsid w:val="00B04E8C"/>
    <w:pPr>
      <w:jc w:val="both"/>
    </w:pPr>
    <w:rPr>
      <w:color w:val="auto"/>
      <w:sz w:val="24"/>
      <w:szCs w:val="24"/>
    </w:rPr>
  </w:style>
  <w:style w:type="character" w:customStyle="1" w:styleId="ab">
    <w:name w:val="Основной текст Знак"/>
    <w:basedOn w:val="a0"/>
    <w:link w:val="aa"/>
    <w:rsid w:val="00B04E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B79AA"/>
    <w:rPr>
      <w:b/>
      <w:bCs/>
    </w:rPr>
  </w:style>
  <w:style w:type="table" w:styleId="ad">
    <w:name w:val="Table Grid"/>
    <w:basedOn w:val="a1"/>
    <w:uiPriority w:val="39"/>
    <w:rsid w:val="00E56D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2271</Words>
  <Characters>12947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2016-07-06T08:16:00Z</cp:lastPrinted>
  <dcterms:created xsi:type="dcterms:W3CDTF">2016-07-05T05:38:00Z</dcterms:created>
  <dcterms:modified xsi:type="dcterms:W3CDTF">2016-07-25T07:13:00Z</dcterms:modified>
</cp:coreProperties>
</file>